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E464" w14:textId="77777777" w:rsidR="004E1B33" w:rsidRDefault="004E1B33" w:rsidP="00E97B16">
      <w:pPr>
        <w:jc w:val="both"/>
        <w:rPr>
          <w:rFonts w:ascii="Arial" w:hAnsi="Arial" w:cs="Arial"/>
          <w:b/>
          <w:sz w:val="36"/>
        </w:rPr>
      </w:pPr>
      <w:bookmarkStart w:id="0" w:name="_Toc372715374"/>
    </w:p>
    <w:p w14:paraId="02BBBD6E" w14:textId="77777777" w:rsidR="00F70DB8" w:rsidRDefault="00F70DB8" w:rsidP="00E97B16">
      <w:pPr>
        <w:jc w:val="both"/>
        <w:rPr>
          <w:rFonts w:ascii="Arial" w:hAnsi="Arial" w:cs="Arial"/>
          <w:b/>
          <w:sz w:val="36"/>
        </w:rPr>
      </w:pPr>
    </w:p>
    <w:p w14:paraId="775EC40E" w14:textId="77777777" w:rsidR="00F70DB8" w:rsidRDefault="00F70DB8" w:rsidP="00E97B16">
      <w:pPr>
        <w:jc w:val="both"/>
        <w:rPr>
          <w:rFonts w:ascii="Arial" w:hAnsi="Arial" w:cs="Arial"/>
          <w:b/>
          <w:sz w:val="36"/>
        </w:rPr>
      </w:pPr>
    </w:p>
    <w:p w14:paraId="0994358B" w14:textId="77777777" w:rsidR="006C3B3D" w:rsidRDefault="002D18FB" w:rsidP="00E97B16">
      <w:pPr>
        <w:jc w:val="both"/>
        <w:rPr>
          <w:rFonts w:ascii="Arial" w:hAnsi="Arial" w:cs="Arial"/>
          <w:b/>
          <w:sz w:val="36"/>
        </w:rPr>
      </w:pPr>
      <w:r w:rsidRPr="002D18FB">
        <w:rPr>
          <w:rFonts w:ascii="Arial" w:hAnsi="Arial" w:cs="Arial"/>
          <w:b/>
          <w:sz w:val="36"/>
        </w:rPr>
        <w:t>PROCEDURA OPERATIVA DI PREVENZIONE</w:t>
      </w:r>
      <w:r>
        <w:rPr>
          <w:rFonts w:ascii="Arial" w:hAnsi="Arial" w:cs="Arial"/>
          <w:b/>
          <w:sz w:val="36"/>
        </w:rPr>
        <w:t>,</w:t>
      </w:r>
      <w:r w:rsidRPr="002D18FB">
        <w:rPr>
          <w:rFonts w:ascii="Arial" w:hAnsi="Arial" w:cs="Arial"/>
          <w:b/>
          <w:sz w:val="36"/>
        </w:rPr>
        <w:t xml:space="preserve"> PROTEZIONE</w:t>
      </w:r>
      <w:r>
        <w:rPr>
          <w:rFonts w:ascii="Arial" w:hAnsi="Arial" w:cs="Arial"/>
          <w:b/>
          <w:sz w:val="36"/>
        </w:rPr>
        <w:t xml:space="preserve"> E COORDINAMENTO</w:t>
      </w:r>
    </w:p>
    <w:p w14:paraId="15D6C1A2" w14:textId="77777777" w:rsidR="00E97B16" w:rsidRDefault="00E97B16" w:rsidP="00E97B16">
      <w:pPr>
        <w:jc w:val="both"/>
        <w:rPr>
          <w:rFonts w:ascii="Arial" w:hAnsi="Arial" w:cs="Arial"/>
          <w:sz w:val="20"/>
        </w:rPr>
      </w:pPr>
    </w:p>
    <w:p w14:paraId="6ACF16CD" w14:textId="77777777" w:rsidR="00E97B16" w:rsidRDefault="00E97B16" w:rsidP="00E97B16">
      <w:pPr>
        <w:jc w:val="both"/>
        <w:rPr>
          <w:rFonts w:ascii="Arial" w:hAnsi="Arial" w:cs="Arial"/>
          <w:sz w:val="20"/>
        </w:rPr>
      </w:pPr>
    </w:p>
    <w:p w14:paraId="25AAA418" w14:textId="77777777" w:rsidR="00E97B16" w:rsidRDefault="00E97B16" w:rsidP="00E97B16">
      <w:pPr>
        <w:jc w:val="both"/>
        <w:rPr>
          <w:rFonts w:ascii="Arial" w:hAnsi="Arial" w:cs="Arial"/>
          <w:sz w:val="20"/>
        </w:rPr>
      </w:pPr>
    </w:p>
    <w:p w14:paraId="1E65FCAB" w14:textId="77777777" w:rsidR="00E97B16" w:rsidRDefault="00E97B16" w:rsidP="00E97B16">
      <w:pPr>
        <w:jc w:val="both"/>
        <w:rPr>
          <w:rFonts w:ascii="Arial" w:hAnsi="Arial" w:cs="Arial"/>
          <w:sz w:val="20"/>
        </w:rPr>
      </w:pPr>
    </w:p>
    <w:p w14:paraId="499AFEB1" w14:textId="77777777" w:rsidR="00E97B16" w:rsidRDefault="00E97B16" w:rsidP="00E97B16">
      <w:pPr>
        <w:jc w:val="both"/>
        <w:rPr>
          <w:rFonts w:ascii="Arial" w:hAnsi="Arial" w:cs="Arial"/>
          <w:sz w:val="20"/>
        </w:rPr>
      </w:pPr>
    </w:p>
    <w:p w14:paraId="5A29AC95" w14:textId="77777777" w:rsidR="00E97B16" w:rsidRDefault="00E97B16" w:rsidP="00E97B16">
      <w:pPr>
        <w:jc w:val="both"/>
        <w:rPr>
          <w:rFonts w:ascii="Arial" w:hAnsi="Arial" w:cs="Arial"/>
          <w:sz w:val="20"/>
        </w:rPr>
      </w:pPr>
    </w:p>
    <w:p w14:paraId="0BCEB9A2" w14:textId="77777777" w:rsidR="00E97B16" w:rsidRDefault="00E97B16" w:rsidP="00E97B16">
      <w:pPr>
        <w:jc w:val="both"/>
        <w:rPr>
          <w:rFonts w:ascii="Arial" w:hAnsi="Arial" w:cs="Arial"/>
          <w:sz w:val="20"/>
        </w:rPr>
      </w:pPr>
    </w:p>
    <w:p w14:paraId="14B425BD" w14:textId="77777777" w:rsidR="00E97B16" w:rsidRDefault="00E97B16" w:rsidP="00E97B16">
      <w:pPr>
        <w:jc w:val="both"/>
        <w:rPr>
          <w:rFonts w:ascii="Arial" w:hAnsi="Arial" w:cs="Arial"/>
          <w:sz w:val="20"/>
        </w:rPr>
      </w:pPr>
    </w:p>
    <w:p w14:paraId="5E188BBD" w14:textId="77777777" w:rsidR="00E97B16" w:rsidRDefault="00E97B16" w:rsidP="00E97B16">
      <w:pPr>
        <w:jc w:val="both"/>
        <w:rPr>
          <w:rFonts w:ascii="Arial" w:hAnsi="Arial" w:cs="Arial"/>
          <w:sz w:val="20"/>
        </w:rPr>
      </w:pPr>
    </w:p>
    <w:p w14:paraId="6EB5C7D2" w14:textId="77777777" w:rsidR="00E97B16" w:rsidRDefault="00E97B16" w:rsidP="00E97B16">
      <w:pPr>
        <w:jc w:val="center"/>
        <w:rPr>
          <w:rFonts w:ascii="Arial" w:eastAsia="Arial" w:hAnsi="Arial" w:cs="Arial"/>
          <w:b/>
          <w:color w:val="000000"/>
          <w:sz w:val="36"/>
          <w:szCs w:val="36"/>
        </w:rPr>
      </w:pPr>
      <w:r>
        <w:rPr>
          <w:rFonts w:ascii="Arial" w:eastAsia="Arial" w:hAnsi="Arial" w:cs="Arial"/>
          <w:b/>
          <w:color w:val="000000"/>
          <w:sz w:val="36"/>
          <w:szCs w:val="36"/>
        </w:rPr>
        <w:t>Misure di sicurezza e di emergenza da adottare in occasione dell’Evento</w:t>
      </w:r>
    </w:p>
    <w:p w14:paraId="4EBFAE49" w14:textId="77777777" w:rsidR="00E97B16" w:rsidRPr="00B613FD" w:rsidRDefault="00B613FD" w:rsidP="00B613FD">
      <w:pPr>
        <w:jc w:val="center"/>
        <w:rPr>
          <w:rFonts w:ascii="Arial" w:hAnsi="Arial" w:cs="Arial"/>
          <w:sz w:val="48"/>
          <w:szCs w:val="36"/>
          <w:bdr w:val="single" w:sz="4" w:space="0" w:color="auto"/>
          <w:shd w:val="clear" w:color="auto" w:fill="D9D9D9"/>
        </w:rPr>
      </w:pPr>
      <w:r w:rsidRPr="00B613FD">
        <w:rPr>
          <w:rFonts w:ascii="Arial" w:hAnsi="Arial" w:cs="Arial"/>
          <w:b/>
          <w:sz w:val="36"/>
          <w:shd w:val="clear" w:color="auto" w:fill="D9D9D9"/>
        </w:rPr>
        <w:t>……………………………………………………………………………………………………………………………………………………………………………………………………………………………………………………………………………………………………………………………………………………………………………</w:t>
      </w:r>
      <w:r>
        <w:rPr>
          <w:rFonts w:ascii="Arial" w:hAnsi="Arial" w:cs="Arial"/>
          <w:b/>
          <w:sz w:val="36"/>
          <w:shd w:val="clear" w:color="auto" w:fill="D9D9D9"/>
        </w:rPr>
        <w:t>…</w:t>
      </w:r>
    </w:p>
    <w:p w14:paraId="2A8E0F0C" w14:textId="77777777" w:rsidR="00E97B16" w:rsidRDefault="00E97B16" w:rsidP="00E97B16">
      <w:pPr>
        <w:jc w:val="both"/>
        <w:rPr>
          <w:rFonts w:ascii="Arial" w:hAnsi="Arial" w:cs="Arial"/>
          <w:sz w:val="36"/>
          <w:szCs w:val="36"/>
          <w:bdr w:val="single" w:sz="4" w:space="0" w:color="auto"/>
          <w:shd w:val="clear" w:color="auto" w:fill="D9D9D9"/>
        </w:rPr>
      </w:pPr>
    </w:p>
    <w:p w14:paraId="26E401BF" w14:textId="77777777" w:rsidR="00E97B16" w:rsidRDefault="00E97B16" w:rsidP="00E97B16">
      <w:pPr>
        <w:jc w:val="both"/>
        <w:rPr>
          <w:rFonts w:ascii="Arial" w:hAnsi="Arial" w:cs="Arial"/>
          <w:sz w:val="36"/>
          <w:szCs w:val="36"/>
          <w:bdr w:val="single" w:sz="4" w:space="0" w:color="auto"/>
          <w:shd w:val="clear" w:color="auto" w:fill="D9D9D9"/>
        </w:rPr>
      </w:pPr>
    </w:p>
    <w:p w14:paraId="1423D3AE" w14:textId="77777777" w:rsidR="00E51F9A" w:rsidRPr="00E97B16" w:rsidRDefault="00026F90" w:rsidP="00E97B16">
      <w:pPr>
        <w:pBdr>
          <w:top w:val="nil"/>
          <w:left w:val="nil"/>
          <w:bottom w:val="nil"/>
          <w:right w:val="nil"/>
          <w:between w:val="nil"/>
        </w:pBdr>
        <w:spacing w:after="160" w:line="276" w:lineRule="auto"/>
        <w:jc w:val="both"/>
        <w:rPr>
          <w:rFonts w:ascii="Arial" w:eastAsia="Arial" w:hAnsi="Arial" w:cs="Arial"/>
          <w:i/>
          <w:color w:val="000000"/>
          <w:sz w:val="18"/>
          <w:szCs w:val="18"/>
          <w:lang w:eastAsia="en-US"/>
        </w:rPr>
      </w:pPr>
      <w:r w:rsidRPr="00E97B16">
        <w:rPr>
          <w:rFonts w:ascii="Arial" w:eastAsia="Arial" w:hAnsi="Arial" w:cs="Arial"/>
          <w:i/>
          <w:color w:val="000000"/>
          <w:sz w:val="18"/>
          <w:szCs w:val="18"/>
          <w:lang w:eastAsia="en-US"/>
        </w:rPr>
        <w:t>A</w:t>
      </w:r>
      <w:r w:rsidR="00E97B16" w:rsidRPr="00E97B16">
        <w:rPr>
          <w:rFonts w:ascii="Arial" w:eastAsia="Arial" w:hAnsi="Arial" w:cs="Arial"/>
          <w:i/>
          <w:color w:val="000000"/>
          <w:sz w:val="18"/>
          <w:szCs w:val="18"/>
          <w:lang w:eastAsia="en-US"/>
        </w:rPr>
        <w:t xml:space="preserve"> ai sensi del D. Lgs. 81/08, del DM 02/09/2021, delle norme per il contrasto alla diffusione del virus SARS-CoV-2/Covid-19 applicabili, e a</w:t>
      </w:r>
      <w:r w:rsidRPr="00E97B16">
        <w:rPr>
          <w:rFonts w:ascii="Arial" w:eastAsia="Arial" w:hAnsi="Arial" w:cs="Arial"/>
          <w:i/>
          <w:color w:val="000000"/>
          <w:sz w:val="18"/>
          <w:szCs w:val="18"/>
          <w:lang w:eastAsia="en-US"/>
        </w:rPr>
        <w:t xml:space="preserve">i sensi dell’art. 7 del Regolamento per l’utilizzo temporaneo e/o occasionale dei locali e degli spazi interni ed esterni dell’Università </w:t>
      </w:r>
      <w:r w:rsidR="00EF65F0">
        <w:rPr>
          <w:rFonts w:ascii="Arial" w:eastAsia="Arial" w:hAnsi="Arial" w:cs="Arial"/>
          <w:i/>
          <w:color w:val="000000"/>
          <w:sz w:val="18"/>
          <w:szCs w:val="18"/>
          <w:lang w:eastAsia="en-US"/>
        </w:rPr>
        <w:t>d</w:t>
      </w:r>
      <w:r w:rsidRPr="00E97B16">
        <w:rPr>
          <w:rFonts w:ascii="Arial" w:eastAsia="Arial" w:hAnsi="Arial" w:cs="Arial"/>
          <w:i/>
          <w:color w:val="000000"/>
          <w:sz w:val="18"/>
          <w:szCs w:val="18"/>
          <w:lang w:eastAsia="en-US"/>
        </w:rPr>
        <w:t>egli studi di Roma “La Sapienza”</w:t>
      </w:r>
    </w:p>
    <w:p w14:paraId="3D7C8524" w14:textId="77777777" w:rsidR="00026F90" w:rsidRDefault="00E97B16" w:rsidP="00750FDB">
      <w:pPr>
        <w:pStyle w:val="Titolo2"/>
        <w:numPr>
          <w:ilvl w:val="0"/>
          <w:numId w:val="0"/>
        </w:numPr>
      </w:pPr>
      <w:bookmarkStart w:id="1" w:name="_Toc95140016"/>
      <w:bookmarkEnd w:id="0"/>
      <w:r>
        <w:br w:type="page"/>
      </w:r>
    </w:p>
    <w:p w14:paraId="6D0C8221" w14:textId="77777777" w:rsidR="00E51F9A" w:rsidRPr="00AF2A19" w:rsidRDefault="00E51F9A" w:rsidP="00750FDB">
      <w:pPr>
        <w:pStyle w:val="Titolo2"/>
        <w:rPr>
          <w:sz w:val="22"/>
        </w:rPr>
      </w:pPr>
      <w:r w:rsidRPr="00AF2A19">
        <w:rPr>
          <w:sz w:val="22"/>
        </w:rPr>
        <w:t>PREMESSA</w:t>
      </w:r>
      <w:bookmarkEnd w:id="1"/>
    </w:p>
    <w:p w14:paraId="13E913D8" w14:textId="77777777" w:rsidR="00F70DB8" w:rsidRPr="00AF2A19" w:rsidRDefault="00E51F9A" w:rsidP="005A6744">
      <w:pPr>
        <w:spacing w:line="276" w:lineRule="auto"/>
        <w:ind w:right="120"/>
        <w:jc w:val="both"/>
        <w:rPr>
          <w:rFonts w:ascii="Arial" w:hAnsi="Arial" w:cs="Arial"/>
          <w:sz w:val="20"/>
          <w:szCs w:val="22"/>
        </w:rPr>
      </w:pPr>
      <w:r w:rsidRPr="00AF2A19">
        <w:rPr>
          <w:rFonts w:ascii="Arial" w:hAnsi="Arial" w:cs="Arial"/>
          <w:sz w:val="20"/>
          <w:szCs w:val="22"/>
        </w:rPr>
        <w:t xml:space="preserve">Il presente </w:t>
      </w:r>
      <w:r w:rsidR="00C324CD" w:rsidRPr="00AF2A19">
        <w:rPr>
          <w:rFonts w:ascii="Arial" w:hAnsi="Arial" w:cs="Arial"/>
          <w:sz w:val="20"/>
          <w:szCs w:val="22"/>
        </w:rPr>
        <w:t>documento</w:t>
      </w:r>
      <w:r w:rsidR="00517420" w:rsidRPr="00AF2A19">
        <w:rPr>
          <w:rFonts w:ascii="Arial" w:hAnsi="Arial" w:cs="Arial"/>
          <w:sz w:val="20"/>
          <w:szCs w:val="22"/>
        </w:rPr>
        <w:t xml:space="preserve"> è predisposto</w:t>
      </w:r>
      <w:r w:rsidRPr="00AF2A19">
        <w:rPr>
          <w:rFonts w:ascii="Arial" w:hAnsi="Arial" w:cs="Arial"/>
          <w:sz w:val="20"/>
          <w:szCs w:val="22"/>
        </w:rPr>
        <w:t xml:space="preserve"> </w:t>
      </w:r>
      <w:r w:rsidR="00291FBB" w:rsidRPr="00AF2A19">
        <w:rPr>
          <w:rFonts w:ascii="Arial" w:hAnsi="Arial" w:cs="Arial"/>
          <w:sz w:val="20"/>
          <w:szCs w:val="22"/>
        </w:rPr>
        <w:t xml:space="preserve">nei casi di mera </w:t>
      </w:r>
      <w:r w:rsidR="00220B41" w:rsidRPr="00AF2A19">
        <w:rPr>
          <w:rFonts w:ascii="Arial" w:hAnsi="Arial" w:cs="Arial"/>
          <w:sz w:val="20"/>
          <w:szCs w:val="22"/>
        </w:rPr>
        <w:t>concessione temporanea di utilizzo</w:t>
      </w:r>
      <w:r w:rsidR="00291FBB" w:rsidRPr="00AF2A19">
        <w:rPr>
          <w:rFonts w:ascii="Arial" w:hAnsi="Arial" w:cs="Arial"/>
          <w:sz w:val="20"/>
          <w:szCs w:val="22"/>
        </w:rPr>
        <w:t xml:space="preserve"> di aree e spazi</w:t>
      </w:r>
      <w:r w:rsidR="00220B41" w:rsidRPr="00AF2A19">
        <w:rPr>
          <w:rFonts w:ascii="Arial" w:hAnsi="Arial" w:cs="Arial"/>
          <w:sz w:val="20"/>
          <w:szCs w:val="22"/>
        </w:rPr>
        <w:t>, interni e/o esterni dell’Università, per</w:t>
      </w:r>
      <w:r w:rsidR="00291FBB" w:rsidRPr="00AF2A19">
        <w:rPr>
          <w:rFonts w:ascii="Arial" w:hAnsi="Arial" w:cs="Arial"/>
          <w:sz w:val="20"/>
          <w:szCs w:val="22"/>
        </w:rPr>
        <w:t xml:space="preserve"> eventi di qualunque </w:t>
      </w:r>
      <w:r w:rsidR="004B6D21" w:rsidRPr="00AF2A19">
        <w:rPr>
          <w:rFonts w:ascii="Arial" w:hAnsi="Arial" w:cs="Arial"/>
          <w:sz w:val="20"/>
          <w:szCs w:val="22"/>
        </w:rPr>
        <w:t>tipologia,</w:t>
      </w:r>
      <w:r w:rsidR="004E19FF" w:rsidRPr="00AF2A19">
        <w:rPr>
          <w:rFonts w:ascii="Arial" w:hAnsi="Arial" w:cs="Arial"/>
          <w:sz w:val="20"/>
          <w:szCs w:val="22"/>
        </w:rPr>
        <w:t xml:space="preserve"> sia essi</w:t>
      </w:r>
      <w:r w:rsidR="004B6D21" w:rsidRPr="00AF2A19">
        <w:rPr>
          <w:rFonts w:ascii="Arial" w:hAnsi="Arial" w:cs="Arial"/>
          <w:sz w:val="20"/>
          <w:szCs w:val="22"/>
        </w:rPr>
        <w:t xml:space="preserve"> a titolo oneroso </w:t>
      </w:r>
      <w:r w:rsidR="004E19FF" w:rsidRPr="00AF2A19">
        <w:rPr>
          <w:rFonts w:ascii="Arial" w:hAnsi="Arial" w:cs="Arial"/>
          <w:sz w:val="20"/>
          <w:szCs w:val="22"/>
        </w:rPr>
        <w:t>che gratuito</w:t>
      </w:r>
      <w:r w:rsidR="00291FBB" w:rsidRPr="00AF2A19">
        <w:rPr>
          <w:rFonts w:ascii="Arial" w:hAnsi="Arial" w:cs="Arial"/>
          <w:sz w:val="20"/>
          <w:szCs w:val="22"/>
        </w:rPr>
        <w:t>.</w:t>
      </w:r>
      <w:r w:rsidR="00404F2C" w:rsidRPr="00AF2A19">
        <w:rPr>
          <w:rFonts w:ascii="Arial" w:hAnsi="Arial" w:cs="Arial"/>
          <w:sz w:val="20"/>
          <w:szCs w:val="22"/>
        </w:rPr>
        <w:t xml:space="preserve"> </w:t>
      </w:r>
      <w:r w:rsidR="00D81B57" w:rsidRPr="00AF2A19">
        <w:rPr>
          <w:rFonts w:ascii="Arial" w:hAnsi="Arial" w:cs="Arial"/>
          <w:sz w:val="20"/>
          <w:szCs w:val="22"/>
        </w:rPr>
        <w:t>Il documento</w:t>
      </w:r>
      <w:r w:rsidR="00F70DB8" w:rsidRPr="00AF2A19">
        <w:rPr>
          <w:rFonts w:ascii="Arial" w:hAnsi="Arial" w:cs="Arial"/>
          <w:sz w:val="20"/>
          <w:szCs w:val="22"/>
        </w:rPr>
        <w:t>, ha lo scopo</w:t>
      </w:r>
      <w:r w:rsidR="00D81B57" w:rsidRPr="00AF2A19">
        <w:rPr>
          <w:rFonts w:ascii="Arial" w:hAnsi="Arial" w:cs="Arial"/>
          <w:sz w:val="20"/>
          <w:szCs w:val="22"/>
        </w:rPr>
        <w:t xml:space="preserve"> di </w:t>
      </w:r>
      <w:r w:rsidR="00291FBB" w:rsidRPr="00AF2A19">
        <w:rPr>
          <w:rFonts w:ascii="Arial" w:hAnsi="Arial" w:cs="Arial"/>
          <w:sz w:val="20"/>
          <w:szCs w:val="22"/>
        </w:rPr>
        <w:t>individuare e gestire le interferenze tra le attività legate all’</w:t>
      </w:r>
      <w:r w:rsidR="002E55CA" w:rsidRPr="00AF2A19">
        <w:rPr>
          <w:rFonts w:ascii="Arial" w:hAnsi="Arial" w:cs="Arial"/>
          <w:sz w:val="20"/>
          <w:szCs w:val="22"/>
        </w:rPr>
        <w:t>evento</w:t>
      </w:r>
      <w:r w:rsidR="00291FBB" w:rsidRPr="00AF2A19">
        <w:rPr>
          <w:rFonts w:ascii="Arial" w:hAnsi="Arial" w:cs="Arial"/>
          <w:sz w:val="20"/>
          <w:szCs w:val="22"/>
        </w:rPr>
        <w:t xml:space="preserve"> e quelle </w:t>
      </w:r>
      <w:r w:rsidR="002E55CA" w:rsidRPr="00AF2A19">
        <w:rPr>
          <w:rFonts w:ascii="Arial" w:hAnsi="Arial" w:cs="Arial"/>
          <w:sz w:val="20"/>
          <w:szCs w:val="22"/>
        </w:rPr>
        <w:t xml:space="preserve">già </w:t>
      </w:r>
      <w:r w:rsidR="00291FBB" w:rsidRPr="00AF2A19">
        <w:rPr>
          <w:rFonts w:ascii="Arial" w:hAnsi="Arial" w:cs="Arial"/>
          <w:sz w:val="20"/>
          <w:szCs w:val="22"/>
        </w:rPr>
        <w:t>presenti ne</w:t>
      </w:r>
      <w:r w:rsidR="002E55CA" w:rsidRPr="00AF2A19">
        <w:rPr>
          <w:rFonts w:ascii="Arial" w:hAnsi="Arial" w:cs="Arial"/>
          <w:sz w:val="20"/>
          <w:szCs w:val="22"/>
        </w:rPr>
        <w:t xml:space="preserve">i luoghi </w:t>
      </w:r>
      <w:r w:rsidR="00291FBB" w:rsidRPr="00AF2A19">
        <w:rPr>
          <w:rFonts w:ascii="Arial" w:hAnsi="Arial" w:cs="Arial"/>
          <w:sz w:val="20"/>
          <w:szCs w:val="22"/>
        </w:rPr>
        <w:t>ad esso destinati</w:t>
      </w:r>
      <w:r w:rsidR="002E55CA" w:rsidRPr="00AF2A19">
        <w:rPr>
          <w:rFonts w:ascii="Arial" w:hAnsi="Arial" w:cs="Arial"/>
          <w:sz w:val="20"/>
          <w:szCs w:val="22"/>
        </w:rPr>
        <w:t>.</w:t>
      </w:r>
      <w:r w:rsidR="00404F2C" w:rsidRPr="00AF2A19">
        <w:rPr>
          <w:rFonts w:ascii="Arial" w:hAnsi="Arial" w:cs="Arial"/>
          <w:sz w:val="20"/>
          <w:szCs w:val="22"/>
        </w:rPr>
        <w:t xml:space="preserve"> </w:t>
      </w:r>
      <w:r w:rsidR="00F70DB8" w:rsidRPr="00AF2A19">
        <w:rPr>
          <w:rFonts w:ascii="Arial" w:hAnsi="Arial" w:cs="Arial"/>
          <w:sz w:val="20"/>
          <w:szCs w:val="22"/>
        </w:rPr>
        <w:t>Il documento è predisposto da Sapienza e compilato in ogni sua parte da</w:t>
      </w:r>
      <w:r w:rsidR="00480F03" w:rsidRPr="00AF2A19">
        <w:rPr>
          <w:rFonts w:ascii="Arial" w:hAnsi="Arial" w:cs="Arial"/>
          <w:sz w:val="20"/>
          <w:szCs w:val="22"/>
        </w:rPr>
        <w:t xml:space="preserve"> </w:t>
      </w:r>
      <w:r w:rsidR="00B613FD" w:rsidRPr="00AF2A19">
        <w:rPr>
          <w:rFonts w:ascii="Arial" w:hAnsi="Arial" w:cs="Arial"/>
          <w:b/>
          <w:sz w:val="22"/>
          <w:shd w:val="clear" w:color="auto" w:fill="D9D9D9"/>
        </w:rPr>
        <w:t>……………………………………………………………………….</w:t>
      </w:r>
      <w:r w:rsidR="00480F03" w:rsidRPr="00AF2A19">
        <w:rPr>
          <w:rFonts w:ascii="Arial" w:hAnsi="Arial" w:cs="Arial"/>
          <w:sz w:val="20"/>
          <w:szCs w:val="22"/>
        </w:rPr>
        <w:t xml:space="preserve"> in qualità di </w:t>
      </w:r>
      <w:r w:rsidR="00F70DB8" w:rsidRPr="00AF2A19">
        <w:rPr>
          <w:rFonts w:ascii="Arial" w:hAnsi="Arial" w:cs="Arial"/>
          <w:sz w:val="20"/>
          <w:szCs w:val="22"/>
        </w:rPr>
        <w:t>Organizzatore</w:t>
      </w:r>
      <w:r w:rsidR="00DC1511" w:rsidRPr="00AF2A19">
        <w:rPr>
          <w:rFonts w:ascii="Arial" w:hAnsi="Arial" w:cs="Arial"/>
          <w:sz w:val="20"/>
          <w:szCs w:val="22"/>
        </w:rPr>
        <w:t xml:space="preserve"> dell’Evento</w:t>
      </w:r>
      <w:r w:rsidR="00480F03" w:rsidRPr="00AF2A19">
        <w:rPr>
          <w:rFonts w:ascii="Arial" w:hAnsi="Arial" w:cs="Arial"/>
          <w:sz w:val="20"/>
          <w:szCs w:val="22"/>
        </w:rPr>
        <w:t>,</w:t>
      </w:r>
      <w:r w:rsidR="00DC1511" w:rsidRPr="00AF2A19">
        <w:rPr>
          <w:rFonts w:ascii="Arial" w:hAnsi="Arial" w:cs="Arial"/>
          <w:sz w:val="20"/>
          <w:szCs w:val="22"/>
        </w:rPr>
        <w:t xml:space="preserve"> il quale si impegna ad adottare tutte le misure di prevenzione, protezione e gestione delle emergenze in esso presenti.</w:t>
      </w:r>
    </w:p>
    <w:p w14:paraId="6FAAEFA7" w14:textId="77777777" w:rsidR="008266DE" w:rsidRPr="00AF2A19" w:rsidRDefault="008266DE" w:rsidP="005A6744">
      <w:pPr>
        <w:spacing w:line="276" w:lineRule="auto"/>
        <w:ind w:right="120"/>
        <w:jc w:val="both"/>
        <w:rPr>
          <w:rFonts w:ascii="Arial" w:hAnsi="Arial" w:cs="Arial"/>
          <w:sz w:val="20"/>
          <w:szCs w:val="22"/>
        </w:rPr>
      </w:pPr>
      <w:r w:rsidRPr="00AF2A19">
        <w:rPr>
          <w:rFonts w:ascii="Arial" w:hAnsi="Arial" w:cs="Arial"/>
          <w:sz w:val="20"/>
          <w:szCs w:val="22"/>
        </w:rPr>
        <w:t>L’organizzatore dell’evento prende atto che l’Ateneo mette a disposizione le aree e la fornitura dell’energia elettrica, ove necessario, mentre rimane a carico dell’organizzatore la responsabilità della corretta esecuzione di eventuali strutture o opere provvisionali e dell’installazione a norma degli impianti elettrici (norma CEI 64-8/7) necessari per la realizzazione dell’evento. L</w:t>
      </w:r>
      <w:r w:rsidR="00D64555" w:rsidRPr="00AF2A19">
        <w:rPr>
          <w:rFonts w:ascii="Arial" w:hAnsi="Arial" w:cs="Arial"/>
          <w:sz w:val="20"/>
          <w:szCs w:val="22"/>
        </w:rPr>
        <w:t>’Organizzatore</w:t>
      </w:r>
      <w:r w:rsidRPr="00AF2A19">
        <w:rPr>
          <w:rFonts w:ascii="Arial" w:hAnsi="Arial" w:cs="Arial"/>
          <w:sz w:val="20"/>
          <w:szCs w:val="22"/>
        </w:rPr>
        <w:t xml:space="preserve"> è responsabile degli eventi per cui viene richiesta l’autorizzazione, ne risponde in solido sotto tutti i profili e provvede a sostenere tutte le eventuali spese di guardiania e di pulizia.</w:t>
      </w:r>
    </w:p>
    <w:p w14:paraId="0BB8BDA0" w14:textId="77777777" w:rsidR="006C3B3D" w:rsidRPr="00AF2A19" w:rsidRDefault="006C3B3D" w:rsidP="00750FDB">
      <w:pPr>
        <w:pStyle w:val="Titolo2"/>
        <w:numPr>
          <w:ilvl w:val="0"/>
          <w:numId w:val="0"/>
        </w:numPr>
        <w:ind w:left="720"/>
        <w:rPr>
          <w:sz w:val="22"/>
        </w:rPr>
      </w:pPr>
    </w:p>
    <w:p w14:paraId="494F6297" w14:textId="77777777" w:rsidR="00026F90" w:rsidRPr="00AF2A19" w:rsidRDefault="00935F44" w:rsidP="00750FDB">
      <w:pPr>
        <w:pStyle w:val="Titolo2"/>
        <w:rPr>
          <w:sz w:val="22"/>
        </w:rPr>
      </w:pPr>
      <w:r w:rsidRPr="00AF2A19">
        <w:rPr>
          <w:sz w:val="22"/>
        </w:rPr>
        <w:t>DATI</w:t>
      </w:r>
      <w:r w:rsidR="004C7AA9" w:rsidRPr="00AF2A19">
        <w:rPr>
          <w:sz w:val="22"/>
        </w:rPr>
        <w:t xml:space="preserve"> DELL’EVENTO</w:t>
      </w:r>
    </w:p>
    <w:p w14:paraId="05860EEE" w14:textId="77777777" w:rsidR="00935F44" w:rsidRPr="00AF2A19" w:rsidRDefault="00935F44" w:rsidP="00B97253">
      <w:pPr>
        <w:spacing w:line="276" w:lineRule="auto"/>
        <w:rPr>
          <w:rFonts w:ascii="Arial" w:hAnsi="Arial" w:cs="Arial"/>
          <w:sz w:val="20"/>
          <w:szCs w:val="22"/>
        </w:rPr>
      </w:pPr>
      <w:r w:rsidRPr="00AF2A19">
        <w:rPr>
          <w:rFonts w:ascii="Arial" w:hAnsi="Arial" w:cs="Arial"/>
          <w:sz w:val="20"/>
          <w:szCs w:val="22"/>
        </w:rPr>
        <w:t xml:space="preserve">Organizzatore: </w:t>
      </w:r>
      <w:r w:rsidR="00B613FD" w:rsidRPr="00AF2A19">
        <w:rPr>
          <w:rFonts w:ascii="Arial" w:hAnsi="Arial" w:cs="Arial"/>
          <w:b/>
          <w:sz w:val="22"/>
          <w:shd w:val="clear" w:color="auto" w:fill="D9D9D9"/>
        </w:rPr>
        <w:t>……………………………………………………………</w:t>
      </w:r>
      <w:r w:rsidR="005D08FA">
        <w:rPr>
          <w:rFonts w:ascii="Arial" w:hAnsi="Arial" w:cs="Arial"/>
          <w:b/>
          <w:sz w:val="22"/>
          <w:shd w:val="clear" w:color="auto" w:fill="D9D9D9"/>
        </w:rPr>
        <w:t>………</w:t>
      </w:r>
      <w:r w:rsidR="00B613FD" w:rsidRPr="00AF2A19">
        <w:rPr>
          <w:rFonts w:ascii="Arial" w:hAnsi="Arial" w:cs="Arial"/>
          <w:b/>
          <w:sz w:val="22"/>
          <w:shd w:val="clear" w:color="auto" w:fill="D9D9D9"/>
        </w:rPr>
        <w:t>………………</w:t>
      </w:r>
    </w:p>
    <w:p w14:paraId="02F76C4C" w14:textId="77777777" w:rsidR="005D08FA" w:rsidRDefault="005D08FA" w:rsidP="00B97253">
      <w:pPr>
        <w:spacing w:line="276" w:lineRule="auto"/>
        <w:rPr>
          <w:rFonts w:ascii="Arial" w:hAnsi="Arial" w:cs="Arial"/>
          <w:sz w:val="20"/>
          <w:szCs w:val="22"/>
        </w:rPr>
      </w:pPr>
    </w:p>
    <w:p w14:paraId="69025D0C" w14:textId="77777777" w:rsidR="00B6728A" w:rsidRPr="00AF2A19" w:rsidRDefault="00935F44" w:rsidP="00B97253">
      <w:pPr>
        <w:spacing w:line="276" w:lineRule="auto"/>
        <w:rPr>
          <w:rFonts w:ascii="Arial" w:hAnsi="Arial" w:cs="Arial"/>
          <w:b/>
          <w:sz w:val="22"/>
          <w:shd w:val="clear" w:color="auto" w:fill="D9D9D9"/>
        </w:rPr>
      </w:pPr>
      <w:r w:rsidRPr="00AF2A19">
        <w:rPr>
          <w:rFonts w:ascii="Arial" w:hAnsi="Arial" w:cs="Arial"/>
          <w:sz w:val="20"/>
          <w:szCs w:val="22"/>
        </w:rPr>
        <w:t>Descrizione:</w:t>
      </w:r>
      <w:r w:rsidR="00B613FD" w:rsidRPr="00AF2A19">
        <w:rPr>
          <w:rFonts w:ascii="Arial" w:hAnsi="Arial" w:cs="Arial"/>
          <w:b/>
          <w:sz w:val="22"/>
          <w:shd w:val="clear" w:color="auto" w:fill="D9D9D9"/>
        </w:rPr>
        <w:t xml:space="preserve"> </w:t>
      </w:r>
      <w:r w:rsidR="00B6728A" w:rsidRPr="00AF2A19">
        <w:rPr>
          <w:rFonts w:ascii="Arial" w:hAnsi="Arial" w:cs="Arial"/>
          <w:b/>
          <w:sz w:val="22"/>
          <w:shd w:val="clear" w:color="auto" w:fill="D9D9D9"/>
        </w:rPr>
        <w:t xml:space="preserve">    </w:t>
      </w:r>
      <w:r w:rsidR="00B613FD" w:rsidRPr="00AF2A19">
        <w:rPr>
          <w:rFonts w:ascii="Arial" w:hAnsi="Arial" w:cs="Arial"/>
          <w:b/>
          <w:sz w:val="22"/>
          <w:shd w:val="clear" w:color="auto" w:fill="D9D9D9"/>
        </w:rPr>
        <w:t>…………………………………………………………………</w:t>
      </w:r>
      <w:r w:rsidR="00B6728A" w:rsidRPr="00AF2A19">
        <w:rPr>
          <w:rFonts w:ascii="Arial" w:hAnsi="Arial" w:cs="Arial"/>
          <w:b/>
          <w:sz w:val="22"/>
          <w:shd w:val="clear" w:color="auto" w:fill="D9D9D9"/>
        </w:rPr>
        <w:t>……………………………………………………………………………………………………………………………………………………………………………………………………………………</w:t>
      </w:r>
      <w:r w:rsidR="005D08FA">
        <w:rPr>
          <w:rFonts w:ascii="Arial" w:hAnsi="Arial" w:cs="Arial"/>
          <w:b/>
          <w:sz w:val="22"/>
          <w:shd w:val="clear" w:color="auto" w:fill="D9D9D9"/>
        </w:rPr>
        <w:t>………………………</w:t>
      </w:r>
    </w:p>
    <w:p w14:paraId="1AB89378" w14:textId="77777777" w:rsidR="005D08FA" w:rsidRDefault="005D08FA" w:rsidP="00B97253">
      <w:pPr>
        <w:spacing w:line="276" w:lineRule="auto"/>
        <w:rPr>
          <w:rFonts w:ascii="Arial" w:hAnsi="Arial" w:cs="Arial"/>
          <w:sz w:val="20"/>
          <w:szCs w:val="22"/>
        </w:rPr>
      </w:pPr>
    </w:p>
    <w:p w14:paraId="35FE219C" w14:textId="77777777" w:rsidR="00935F44" w:rsidRPr="00AF2A19" w:rsidRDefault="00935F44" w:rsidP="00B97253">
      <w:pPr>
        <w:spacing w:line="276" w:lineRule="auto"/>
        <w:rPr>
          <w:rFonts w:ascii="Arial" w:hAnsi="Arial" w:cs="Arial"/>
          <w:sz w:val="20"/>
          <w:szCs w:val="22"/>
        </w:rPr>
      </w:pPr>
      <w:r w:rsidRPr="00AF2A19">
        <w:rPr>
          <w:rFonts w:ascii="Arial" w:hAnsi="Arial" w:cs="Arial"/>
          <w:sz w:val="20"/>
          <w:szCs w:val="22"/>
        </w:rPr>
        <w:t xml:space="preserve">N° partecipanti previsto: </w:t>
      </w:r>
      <w:r w:rsidR="00B613FD" w:rsidRPr="00AF2A19">
        <w:rPr>
          <w:rFonts w:ascii="Arial" w:hAnsi="Arial" w:cs="Arial"/>
          <w:b/>
          <w:sz w:val="22"/>
          <w:shd w:val="clear" w:color="auto" w:fill="D9D9D9"/>
        </w:rPr>
        <w:t>……………</w:t>
      </w:r>
    </w:p>
    <w:p w14:paraId="715C2E4B" w14:textId="77777777" w:rsidR="005D08FA" w:rsidRDefault="005D08FA" w:rsidP="00B97253">
      <w:pPr>
        <w:spacing w:line="276" w:lineRule="auto"/>
        <w:rPr>
          <w:rFonts w:ascii="Arial" w:hAnsi="Arial" w:cs="Arial"/>
          <w:sz w:val="20"/>
          <w:szCs w:val="22"/>
        </w:rPr>
      </w:pPr>
    </w:p>
    <w:p w14:paraId="7868DE2A" w14:textId="77777777" w:rsidR="008E29E8" w:rsidRPr="00AF2A19" w:rsidRDefault="008E29E8" w:rsidP="00B97253">
      <w:pPr>
        <w:spacing w:line="276" w:lineRule="auto"/>
        <w:rPr>
          <w:rFonts w:ascii="Arial" w:hAnsi="Arial" w:cs="Arial"/>
          <w:sz w:val="20"/>
          <w:szCs w:val="22"/>
        </w:rPr>
      </w:pPr>
      <w:r w:rsidRPr="00AF2A19">
        <w:rPr>
          <w:rFonts w:ascii="Arial" w:hAnsi="Arial" w:cs="Arial"/>
          <w:sz w:val="20"/>
          <w:szCs w:val="22"/>
        </w:rPr>
        <w:t>L’Organizzatore individua come Referente per la sicurezza e coordinatore del piano di emergenza:</w:t>
      </w:r>
    </w:p>
    <w:tbl>
      <w:tblPr>
        <w:tblW w:w="8647" w:type="dxa"/>
        <w:tblLayout w:type="fixed"/>
        <w:tblLook w:val="0000" w:firstRow="0" w:lastRow="0" w:firstColumn="0" w:lastColumn="0" w:noHBand="0" w:noVBand="0"/>
      </w:tblPr>
      <w:tblGrid>
        <w:gridCol w:w="4503"/>
        <w:gridCol w:w="4144"/>
      </w:tblGrid>
      <w:tr w:rsidR="00404F2C" w:rsidRPr="00AF2A19" w14:paraId="67AA0029" w14:textId="77777777" w:rsidTr="0092771F">
        <w:trPr>
          <w:trHeight w:val="471"/>
        </w:trPr>
        <w:tc>
          <w:tcPr>
            <w:tcW w:w="8647" w:type="dxa"/>
            <w:gridSpan w:val="2"/>
            <w:shd w:val="clear" w:color="auto" w:fill="D9D9D9"/>
            <w:vAlign w:val="center"/>
          </w:tcPr>
          <w:p w14:paraId="6A1FF940" w14:textId="77777777" w:rsidR="00404F2C" w:rsidRPr="00AF2A19" w:rsidRDefault="00404F2C" w:rsidP="0092771F">
            <w:pPr>
              <w:pBdr>
                <w:top w:val="nil"/>
                <w:left w:val="nil"/>
                <w:bottom w:val="nil"/>
                <w:right w:val="nil"/>
                <w:between w:val="nil"/>
              </w:pBdr>
              <w:spacing w:after="120"/>
              <w:ind w:hanging="2"/>
              <w:rPr>
                <w:rFonts w:ascii="Arial" w:eastAsia="Arial" w:hAnsi="Arial" w:cs="Arial"/>
                <w:color w:val="000000"/>
                <w:sz w:val="22"/>
              </w:rPr>
            </w:pPr>
            <w:r w:rsidRPr="00AF2A19">
              <w:rPr>
                <w:rFonts w:ascii="Arial" w:eastAsia="Arial" w:hAnsi="Arial" w:cs="Arial"/>
                <w:b/>
                <w:color w:val="000000"/>
                <w:sz w:val="22"/>
              </w:rPr>
              <w:t>Referente per la sicurezza individuato per l’evento</w:t>
            </w:r>
            <w:r w:rsidRPr="00AF2A19">
              <w:rPr>
                <w:rFonts w:ascii="Arial" w:eastAsia="Arial" w:hAnsi="Arial" w:cs="Arial"/>
                <w:b/>
                <w:color w:val="000000"/>
                <w:sz w:val="22"/>
                <w:vertAlign w:val="superscript"/>
              </w:rPr>
              <w:footnoteReference w:id="1"/>
            </w:r>
            <w:r w:rsidRPr="00AF2A19">
              <w:rPr>
                <w:rFonts w:ascii="Arial" w:eastAsia="Arial" w:hAnsi="Arial" w:cs="Arial"/>
                <w:b/>
                <w:color w:val="000000"/>
                <w:sz w:val="22"/>
              </w:rPr>
              <w:t xml:space="preserve"> </w:t>
            </w:r>
          </w:p>
        </w:tc>
      </w:tr>
      <w:tr w:rsidR="00404F2C" w:rsidRPr="00AF2A19" w14:paraId="4CF2B8B0" w14:textId="77777777" w:rsidTr="00B6728A">
        <w:trPr>
          <w:trHeight w:val="217"/>
        </w:trPr>
        <w:tc>
          <w:tcPr>
            <w:tcW w:w="4503" w:type="dxa"/>
            <w:shd w:val="clear" w:color="auto" w:fill="auto"/>
            <w:vAlign w:val="center"/>
          </w:tcPr>
          <w:p w14:paraId="7FD52505" w14:textId="77777777" w:rsidR="00404F2C" w:rsidRPr="00AF2A19" w:rsidRDefault="00404F2C" w:rsidP="0092771F">
            <w:pPr>
              <w:pBdr>
                <w:top w:val="nil"/>
                <w:left w:val="nil"/>
                <w:bottom w:val="nil"/>
                <w:right w:val="nil"/>
                <w:between w:val="nil"/>
              </w:pBdr>
              <w:spacing w:after="120"/>
              <w:ind w:hanging="2"/>
              <w:jc w:val="center"/>
              <w:rPr>
                <w:rFonts w:ascii="Arial" w:eastAsia="Arial" w:hAnsi="Arial" w:cs="Arial"/>
                <w:color w:val="000000"/>
                <w:sz w:val="18"/>
                <w:szCs w:val="20"/>
              </w:rPr>
            </w:pPr>
            <w:r w:rsidRPr="00AF2A19">
              <w:rPr>
                <w:rFonts w:ascii="Arial" w:eastAsia="Arial" w:hAnsi="Arial" w:cs="Arial"/>
                <w:b/>
                <w:color w:val="000000"/>
                <w:sz w:val="18"/>
                <w:szCs w:val="20"/>
              </w:rPr>
              <w:t>Nome Cognome</w:t>
            </w:r>
          </w:p>
        </w:tc>
        <w:tc>
          <w:tcPr>
            <w:tcW w:w="4144" w:type="dxa"/>
            <w:shd w:val="clear" w:color="auto" w:fill="auto"/>
            <w:vAlign w:val="center"/>
          </w:tcPr>
          <w:p w14:paraId="2EFA21E2" w14:textId="77777777" w:rsidR="00404F2C" w:rsidRPr="00AF2A19" w:rsidRDefault="00404F2C" w:rsidP="0092771F">
            <w:pPr>
              <w:pBdr>
                <w:top w:val="nil"/>
                <w:left w:val="nil"/>
                <w:bottom w:val="nil"/>
                <w:right w:val="nil"/>
                <w:between w:val="nil"/>
              </w:pBdr>
              <w:spacing w:after="120"/>
              <w:ind w:hanging="2"/>
              <w:jc w:val="center"/>
              <w:rPr>
                <w:rFonts w:ascii="Arial" w:eastAsia="Arial" w:hAnsi="Arial" w:cs="Arial"/>
                <w:color w:val="000000"/>
                <w:sz w:val="18"/>
                <w:szCs w:val="20"/>
              </w:rPr>
            </w:pPr>
            <w:r w:rsidRPr="00AF2A19">
              <w:rPr>
                <w:rFonts w:ascii="Arial" w:eastAsia="Arial" w:hAnsi="Arial" w:cs="Arial"/>
                <w:b/>
                <w:color w:val="000000"/>
                <w:sz w:val="18"/>
                <w:szCs w:val="20"/>
              </w:rPr>
              <w:t>Telefono/e-mail</w:t>
            </w:r>
          </w:p>
        </w:tc>
      </w:tr>
      <w:tr w:rsidR="00404F2C" w:rsidRPr="00AF2A19" w14:paraId="07D1B673" w14:textId="77777777" w:rsidTr="0092771F">
        <w:trPr>
          <w:trHeight w:val="535"/>
        </w:trPr>
        <w:tc>
          <w:tcPr>
            <w:tcW w:w="4503" w:type="dxa"/>
            <w:shd w:val="clear" w:color="auto" w:fill="auto"/>
            <w:vAlign w:val="center"/>
          </w:tcPr>
          <w:p w14:paraId="16A40CC2" w14:textId="77777777" w:rsidR="00404F2C" w:rsidRPr="00AF2A19" w:rsidRDefault="00404F2C" w:rsidP="0092771F">
            <w:pPr>
              <w:pBdr>
                <w:top w:val="nil"/>
                <w:left w:val="nil"/>
                <w:bottom w:val="nil"/>
                <w:right w:val="nil"/>
                <w:between w:val="nil"/>
              </w:pBdr>
              <w:ind w:hanging="2"/>
              <w:rPr>
                <w:rFonts w:ascii="Arial" w:hAnsi="Arial" w:cs="Arial"/>
                <w:color w:val="000000"/>
                <w:sz w:val="18"/>
                <w:szCs w:val="20"/>
                <w:highlight w:val="yellow"/>
              </w:rPr>
            </w:pPr>
          </w:p>
        </w:tc>
        <w:tc>
          <w:tcPr>
            <w:tcW w:w="4144" w:type="dxa"/>
            <w:shd w:val="clear" w:color="auto" w:fill="auto"/>
            <w:vAlign w:val="center"/>
          </w:tcPr>
          <w:p w14:paraId="2E8A39A2" w14:textId="77777777" w:rsidR="00404F2C" w:rsidRPr="00AF2A19" w:rsidRDefault="00404F2C" w:rsidP="0092771F">
            <w:pPr>
              <w:pBdr>
                <w:top w:val="nil"/>
                <w:left w:val="nil"/>
                <w:bottom w:val="nil"/>
                <w:right w:val="nil"/>
                <w:between w:val="nil"/>
              </w:pBdr>
              <w:rPr>
                <w:rFonts w:ascii="Arial" w:hAnsi="Arial" w:cs="Arial"/>
                <w:b/>
                <w:color w:val="000000"/>
                <w:sz w:val="18"/>
                <w:szCs w:val="20"/>
              </w:rPr>
            </w:pPr>
          </w:p>
        </w:tc>
      </w:tr>
    </w:tbl>
    <w:p w14:paraId="13510EE8" w14:textId="77777777" w:rsidR="00404F2C" w:rsidRPr="00AF2A19" w:rsidRDefault="00404F2C" w:rsidP="008E29E8">
      <w:pPr>
        <w:spacing w:line="276" w:lineRule="auto"/>
        <w:rPr>
          <w:rFonts w:ascii="Arial" w:hAnsi="Arial" w:cs="Arial"/>
          <w:sz w:val="20"/>
          <w:szCs w:val="22"/>
        </w:rPr>
      </w:pPr>
    </w:p>
    <w:p w14:paraId="27B58571" w14:textId="77777777" w:rsidR="00404F2C" w:rsidRPr="00AF2A19" w:rsidRDefault="00404F2C" w:rsidP="008E29E8">
      <w:pPr>
        <w:spacing w:line="276" w:lineRule="auto"/>
        <w:rPr>
          <w:rFonts w:ascii="Arial" w:hAnsi="Arial" w:cs="Arial"/>
          <w:sz w:val="20"/>
          <w:szCs w:val="22"/>
        </w:rPr>
        <w:sectPr w:rsidR="00404F2C" w:rsidRPr="00AF2A19" w:rsidSect="00E97B16">
          <w:headerReference w:type="default" r:id="rId8"/>
          <w:footerReference w:type="default" r:id="rId9"/>
          <w:headerReference w:type="first" r:id="rId10"/>
          <w:footerReference w:type="first" r:id="rId11"/>
          <w:pgSz w:w="11900" w:h="16840"/>
          <w:pgMar w:top="2836" w:right="1134" w:bottom="1843" w:left="2268" w:header="709" w:footer="409" w:gutter="0"/>
          <w:cols w:space="708"/>
          <w:titlePg/>
          <w:docGrid w:linePitch="326"/>
        </w:sectPr>
      </w:pPr>
    </w:p>
    <w:p w14:paraId="79CD0B80" w14:textId="77777777" w:rsidR="00404F2C" w:rsidRPr="00AF2A19" w:rsidRDefault="00404F2C" w:rsidP="008E29E8">
      <w:pPr>
        <w:spacing w:line="276" w:lineRule="auto"/>
        <w:rPr>
          <w:rFonts w:ascii="Arial" w:hAnsi="Arial" w:cs="Arial"/>
          <w:sz w:val="20"/>
          <w:szCs w:val="22"/>
        </w:rPr>
      </w:pPr>
    </w:p>
    <w:p w14:paraId="4A3F2A55" w14:textId="77777777" w:rsidR="00404F2C" w:rsidRPr="00AF2A19" w:rsidRDefault="00404F2C" w:rsidP="00404F2C">
      <w:pPr>
        <w:pStyle w:val="Titolo2"/>
        <w:numPr>
          <w:ilvl w:val="1"/>
          <w:numId w:val="5"/>
        </w:numPr>
        <w:rPr>
          <w:sz w:val="22"/>
        </w:rPr>
      </w:pPr>
      <w:r w:rsidRPr="00AF2A19">
        <w:rPr>
          <w:sz w:val="22"/>
        </w:rPr>
        <w:t>FASI OPERATIVE DELL’EVENTO</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515"/>
        <w:gridCol w:w="2126"/>
        <w:gridCol w:w="6518"/>
      </w:tblGrid>
      <w:tr w:rsidR="00404F2C" w:rsidRPr="00AF2A19" w14:paraId="73963FE0" w14:textId="77777777" w:rsidTr="0092771F">
        <w:trPr>
          <w:trHeight w:val="120"/>
        </w:trPr>
        <w:tc>
          <w:tcPr>
            <w:tcW w:w="1557" w:type="dxa"/>
            <w:shd w:val="clear" w:color="auto" w:fill="auto"/>
          </w:tcPr>
          <w:p w14:paraId="7447CA07" w14:textId="77777777" w:rsidR="00404F2C" w:rsidRPr="00AF2A19" w:rsidRDefault="00404F2C" w:rsidP="0092771F">
            <w:pPr>
              <w:spacing w:line="276" w:lineRule="auto"/>
              <w:ind w:right="120"/>
              <w:rPr>
                <w:rFonts w:ascii="Arial" w:hAnsi="Arial" w:cs="Arial"/>
                <w:b/>
                <w:sz w:val="20"/>
                <w:szCs w:val="22"/>
              </w:rPr>
            </w:pPr>
            <w:r w:rsidRPr="00AF2A19">
              <w:rPr>
                <w:rFonts w:ascii="Arial" w:hAnsi="Arial" w:cs="Arial"/>
                <w:b/>
                <w:sz w:val="20"/>
                <w:szCs w:val="22"/>
              </w:rPr>
              <w:t>FASE</w:t>
            </w:r>
          </w:p>
        </w:tc>
        <w:tc>
          <w:tcPr>
            <w:tcW w:w="3515" w:type="dxa"/>
            <w:shd w:val="clear" w:color="auto" w:fill="auto"/>
          </w:tcPr>
          <w:p w14:paraId="011E75DE" w14:textId="77777777" w:rsidR="00404F2C" w:rsidRPr="00AF2A19" w:rsidRDefault="00404F2C" w:rsidP="0092771F">
            <w:pPr>
              <w:spacing w:line="276" w:lineRule="auto"/>
              <w:ind w:right="120"/>
              <w:rPr>
                <w:rFonts w:ascii="Arial" w:hAnsi="Arial" w:cs="Arial"/>
                <w:b/>
                <w:sz w:val="20"/>
                <w:szCs w:val="22"/>
              </w:rPr>
            </w:pPr>
            <w:r w:rsidRPr="00AF2A19">
              <w:rPr>
                <w:rFonts w:ascii="Arial" w:hAnsi="Arial" w:cs="Arial"/>
                <w:b/>
                <w:sz w:val="20"/>
                <w:szCs w:val="22"/>
              </w:rPr>
              <w:t>DURATA</w:t>
            </w:r>
          </w:p>
        </w:tc>
        <w:tc>
          <w:tcPr>
            <w:tcW w:w="2126" w:type="dxa"/>
          </w:tcPr>
          <w:p w14:paraId="089C7AED" w14:textId="77777777" w:rsidR="00404F2C" w:rsidRPr="00AF2A19" w:rsidRDefault="00404F2C" w:rsidP="0092771F">
            <w:pPr>
              <w:spacing w:line="276" w:lineRule="auto"/>
              <w:ind w:right="120"/>
              <w:rPr>
                <w:rFonts w:ascii="Arial" w:hAnsi="Arial" w:cs="Arial"/>
                <w:b/>
                <w:sz w:val="20"/>
                <w:szCs w:val="22"/>
              </w:rPr>
            </w:pPr>
            <w:r w:rsidRPr="00AF2A19">
              <w:rPr>
                <w:rFonts w:ascii="Arial" w:hAnsi="Arial" w:cs="Arial"/>
                <w:b/>
                <w:sz w:val="20"/>
                <w:szCs w:val="22"/>
              </w:rPr>
              <w:t>LUOGO</w:t>
            </w:r>
          </w:p>
        </w:tc>
        <w:tc>
          <w:tcPr>
            <w:tcW w:w="6518" w:type="dxa"/>
            <w:shd w:val="clear" w:color="auto" w:fill="auto"/>
          </w:tcPr>
          <w:p w14:paraId="76248F31" w14:textId="77777777" w:rsidR="00404F2C" w:rsidRPr="00AF2A19" w:rsidRDefault="00404F2C" w:rsidP="0092771F">
            <w:pPr>
              <w:spacing w:line="276" w:lineRule="auto"/>
              <w:ind w:right="120"/>
              <w:rPr>
                <w:rFonts w:ascii="Arial" w:hAnsi="Arial" w:cs="Arial"/>
                <w:b/>
                <w:sz w:val="20"/>
                <w:szCs w:val="22"/>
              </w:rPr>
            </w:pPr>
            <w:r w:rsidRPr="00AF2A19">
              <w:rPr>
                <w:rFonts w:ascii="Arial" w:hAnsi="Arial" w:cs="Arial"/>
                <w:b/>
                <w:sz w:val="20"/>
                <w:szCs w:val="22"/>
              </w:rPr>
              <w:t>DESCRIZIONE</w:t>
            </w:r>
          </w:p>
        </w:tc>
      </w:tr>
      <w:tr w:rsidR="00404F2C" w:rsidRPr="00872644" w14:paraId="43E8B3F1" w14:textId="77777777" w:rsidTr="0092771F">
        <w:tc>
          <w:tcPr>
            <w:tcW w:w="1557" w:type="dxa"/>
            <w:shd w:val="clear" w:color="auto" w:fill="auto"/>
          </w:tcPr>
          <w:p w14:paraId="661D5A5A"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Allestimento</w:t>
            </w:r>
          </w:p>
          <w:p w14:paraId="0F2010C8" w14:textId="77777777" w:rsidR="00404F2C" w:rsidRPr="00872644" w:rsidRDefault="00404F2C" w:rsidP="0092771F">
            <w:pPr>
              <w:spacing w:line="276" w:lineRule="auto"/>
              <w:ind w:right="120"/>
              <w:rPr>
                <w:rFonts w:ascii="Arial" w:hAnsi="Arial" w:cs="Arial"/>
                <w:sz w:val="16"/>
                <w:szCs w:val="18"/>
                <w:highlight w:val="yellow"/>
              </w:rPr>
            </w:pPr>
          </w:p>
        </w:tc>
        <w:tc>
          <w:tcPr>
            <w:tcW w:w="3515" w:type="dxa"/>
            <w:shd w:val="clear" w:color="auto" w:fill="auto"/>
          </w:tcPr>
          <w:p w14:paraId="5C307337"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Il________ dalle ore____alle ore_____</w:t>
            </w:r>
          </w:p>
          <w:p w14:paraId="49C0E56A" w14:textId="77777777" w:rsidR="00404F2C" w:rsidRPr="00872644" w:rsidRDefault="00404F2C" w:rsidP="0092771F">
            <w:pPr>
              <w:spacing w:line="276" w:lineRule="auto"/>
              <w:ind w:right="120"/>
              <w:rPr>
                <w:rFonts w:ascii="Arial" w:hAnsi="Arial" w:cs="Arial"/>
                <w:sz w:val="16"/>
                <w:szCs w:val="18"/>
                <w:highlight w:val="yellow"/>
              </w:rPr>
            </w:pPr>
          </w:p>
          <w:p w14:paraId="082DE495" w14:textId="77777777" w:rsidR="00404F2C" w:rsidRPr="00872644" w:rsidRDefault="00404F2C" w:rsidP="0092771F">
            <w:pPr>
              <w:spacing w:line="276" w:lineRule="auto"/>
              <w:ind w:right="120"/>
              <w:rPr>
                <w:rFonts w:ascii="Arial" w:hAnsi="Arial" w:cs="Arial"/>
                <w:sz w:val="16"/>
                <w:szCs w:val="18"/>
                <w:highlight w:val="yellow"/>
              </w:rPr>
            </w:pPr>
          </w:p>
        </w:tc>
        <w:tc>
          <w:tcPr>
            <w:tcW w:w="2126" w:type="dxa"/>
          </w:tcPr>
          <w:p w14:paraId="63A6F022"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Aula 1</w:t>
            </w:r>
          </w:p>
          <w:p w14:paraId="1657378C"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Aula 2</w:t>
            </w:r>
          </w:p>
          <w:p w14:paraId="2AFABE9E"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Atrio</w:t>
            </w:r>
          </w:p>
          <w:p w14:paraId="706F752F"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Terrazzo</w:t>
            </w:r>
          </w:p>
        </w:tc>
        <w:tc>
          <w:tcPr>
            <w:tcW w:w="6518" w:type="dxa"/>
            <w:shd w:val="clear" w:color="auto" w:fill="auto"/>
          </w:tcPr>
          <w:p w14:paraId="7EEF7858"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Descrizione sintetica delle fasi lavorative</w:t>
            </w:r>
          </w:p>
        </w:tc>
      </w:tr>
      <w:tr w:rsidR="00404F2C" w:rsidRPr="00872644" w14:paraId="4D93ED38" w14:textId="77777777" w:rsidTr="0092771F">
        <w:tc>
          <w:tcPr>
            <w:tcW w:w="1557" w:type="dxa"/>
            <w:shd w:val="clear" w:color="auto" w:fill="auto"/>
          </w:tcPr>
          <w:p w14:paraId="514BF4A6"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Evento</w:t>
            </w:r>
          </w:p>
          <w:p w14:paraId="69F564CF" w14:textId="77777777" w:rsidR="00404F2C" w:rsidRPr="00872644" w:rsidRDefault="00404F2C" w:rsidP="0092771F">
            <w:pPr>
              <w:spacing w:line="276" w:lineRule="auto"/>
              <w:ind w:right="120"/>
              <w:rPr>
                <w:rFonts w:ascii="Arial" w:hAnsi="Arial" w:cs="Arial"/>
                <w:sz w:val="16"/>
                <w:szCs w:val="18"/>
                <w:highlight w:val="yellow"/>
              </w:rPr>
            </w:pPr>
          </w:p>
        </w:tc>
        <w:tc>
          <w:tcPr>
            <w:tcW w:w="3515" w:type="dxa"/>
            <w:shd w:val="clear" w:color="auto" w:fill="auto"/>
          </w:tcPr>
          <w:p w14:paraId="0629579B"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Il________ dalle ore____alle ore_____</w:t>
            </w:r>
          </w:p>
          <w:p w14:paraId="7B129931"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Il________ dalle ore____alle ore_____</w:t>
            </w:r>
          </w:p>
        </w:tc>
        <w:tc>
          <w:tcPr>
            <w:tcW w:w="2126" w:type="dxa"/>
          </w:tcPr>
          <w:p w14:paraId="138BDC5F"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Aula 1</w:t>
            </w:r>
          </w:p>
          <w:p w14:paraId="7791EDD1"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Aula 2</w:t>
            </w:r>
          </w:p>
          <w:p w14:paraId="345D6BCE"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Atrio</w:t>
            </w:r>
          </w:p>
          <w:p w14:paraId="7EFD817E"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Terrazzo</w:t>
            </w:r>
          </w:p>
        </w:tc>
        <w:tc>
          <w:tcPr>
            <w:tcW w:w="6518" w:type="dxa"/>
            <w:shd w:val="clear" w:color="auto" w:fill="auto"/>
          </w:tcPr>
          <w:p w14:paraId="5E5DBFCC"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Descrizione sintetica delle fasi lavorative</w:t>
            </w:r>
          </w:p>
        </w:tc>
      </w:tr>
      <w:tr w:rsidR="00404F2C" w:rsidRPr="00872644" w14:paraId="255B30C4" w14:textId="77777777" w:rsidTr="0092771F">
        <w:tc>
          <w:tcPr>
            <w:tcW w:w="1557" w:type="dxa"/>
            <w:shd w:val="clear" w:color="auto" w:fill="auto"/>
          </w:tcPr>
          <w:p w14:paraId="3F005DB4"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Coffee Break</w:t>
            </w:r>
          </w:p>
        </w:tc>
        <w:tc>
          <w:tcPr>
            <w:tcW w:w="3515" w:type="dxa"/>
            <w:shd w:val="clear" w:color="auto" w:fill="auto"/>
          </w:tcPr>
          <w:p w14:paraId="0C178C80"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Il________ dalle ore____alle ore_____</w:t>
            </w:r>
          </w:p>
          <w:p w14:paraId="7E75B043"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Il________ dalle ore____alle ore_____</w:t>
            </w:r>
          </w:p>
        </w:tc>
        <w:tc>
          <w:tcPr>
            <w:tcW w:w="2126" w:type="dxa"/>
          </w:tcPr>
          <w:p w14:paraId="03F7E92A"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Aula 1</w:t>
            </w:r>
          </w:p>
          <w:p w14:paraId="58B8963F"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Aula 2</w:t>
            </w:r>
          </w:p>
          <w:p w14:paraId="3C68CC3F"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Atrio</w:t>
            </w:r>
          </w:p>
          <w:p w14:paraId="1B70732B"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Terrazzo</w:t>
            </w:r>
          </w:p>
        </w:tc>
        <w:tc>
          <w:tcPr>
            <w:tcW w:w="6518" w:type="dxa"/>
            <w:shd w:val="clear" w:color="auto" w:fill="auto"/>
          </w:tcPr>
          <w:p w14:paraId="43FEE9C6"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Descrizione sintetica delle fasi lavorative</w:t>
            </w:r>
          </w:p>
        </w:tc>
      </w:tr>
      <w:tr w:rsidR="00404F2C" w:rsidRPr="00872644" w14:paraId="08EE14FB" w14:textId="77777777" w:rsidTr="0092771F">
        <w:tc>
          <w:tcPr>
            <w:tcW w:w="1557" w:type="dxa"/>
            <w:shd w:val="clear" w:color="auto" w:fill="auto"/>
          </w:tcPr>
          <w:p w14:paraId="366A8EE5" w14:textId="77777777" w:rsidR="00404F2C" w:rsidRPr="00872644" w:rsidRDefault="00404F2C" w:rsidP="0092771F">
            <w:pPr>
              <w:spacing w:line="276" w:lineRule="auto"/>
              <w:ind w:right="120"/>
              <w:rPr>
                <w:rFonts w:ascii="Arial" w:hAnsi="Arial" w:cs="Arial"/>
                <w:sz w:val="20"/>
                <w:szCs w:val="22"/>
                <w:highlight w:val="yellow"/>
              </w:rPr>
            </w:pPr>
            <w:r w:rsidRPr="00872644">
              <w:rPr>
                <w:rFonts w:ascii="Arial" w:hAnsi="Arial" w:cs="Arial"/>
                <w:sz w:val="16"/>
                <w:szCs w:val="18"/>
                <w:highlight w:val="yellow"/>
              </w:rPr>
              <w:t>Pranzo</w:t>
            </w:r>
          </w:p>
          <w:p w14:paraId="30F8A9CE" w14:textId="77777777" w:rsidR="00404F2C" w:rsidRPr="00872644" w:rsidRDefault="00404F2C" w:rsidP="0092771F">
            <w:pPr>
              <w:spacing w:line="276" w:lineRule="auto"/>
              <w:ind w:right="120"/>
              <w:rPr>
                <w:rFonts w:ascii="Arial" w:hAnsi="Arial" w:cs="Arial"/>
                <w:sz w:val="20"/>
                <w:szCs w:val="22"/>
                <w:highlight w:val="yellow"/>
              </w:rPr>
            </w:pPr>
          </w:p>
        </w:tc>
        <w:tc>
          <w:tcPr>
            <w:tcW w:w="3515" w:type="dxa"/>
            <w:shd w:val="clear" w:color="auto" w:fill="auto"/>
          </w:tcPr>
          <w:p w14:paraId="4E9709AB" w14:textId="77777777" w:rsidR="00404F2C" w:rsidRPr="00872644" w:rsidRDefault="00404F2C" w:rsidP="0092771F">
            <w:pPr>
              <w:spacing w:line="276" w:lineRule="auto"/>
              <w:ind w:right="120"/>
              <w:rPr>
                <w:rFonts w:ascii="Arial" w:hAnsi="Arial" w:cs="Arial"/>
                <w:sz w:val="20"/>
                <w:szCs w:val="22"/>
                <w:highlight w:val="yellow"/>
              </w:rPr>
            </w:pPr>
            <w:r w:rsidRPr="00872644">
              <w:rPr>
                <w:rFonts w:ascii="Arial" w:hAnsi="Arial" w:cs="Arial"/>
                <w:sz w:val="16"/>
                <w:szCs w:val="18"/>
                <w:highlight w:val="yellow"/>
              </w:rPr>
              <w:t>Il________ dalle ore____alle ore_____</w:t>
            </w:r>
          </w:p>
        </w:tc>
        <w:tc>
          <w:tcPr>
            <w:tcW w:w="2126" w:type="dxa"/>
          </w:tcPr>
          <w:p w14:paraId="135ACA0D"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Aula 1</w:t>
            </w:r>
          </w:p>
          <w:p w14:paraId="1D0621E7"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Aula 2</w:t>
            </w:r>
          </w:p>
          <w:p w14:paraId="0F4F51D8"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Atrio</w:t>
            </w:r>
          </w:p>
          <w:p w14:paraId="71038469" w14:textId="77777777" w:rsidR="00404F2C" w:rsidRPr="00872644" w:rsidRDefault="00404F2C" w:rsidP="0092771F">
            <w:pPr>
              <w:spacing w:line="276" w:lineRule="auto"/>
              <w:ind w:right="120"/>
              <w:rPr>
                <w:rFonts w:ascii="Arial" w:hAnsi="Arial" w:cs="Arial"/>
                <w:sz w:val="20"/>
                <w:szCs w:val="22"/>
                <w:highlight w:val="yellow"/>
              </w:rPr>
            </w:pPr>
            <w:r w:rsidRPr="00872644">
              <w:rPr>
                <w:rFonts w:ascii="Arial" w:hAnsi="Arial" w:cs="Arial"/>
                <w:sz w:val="16"/>
                <w:szCs w:val="18"/>
                <w:highlight w:val="yellow"/>
              </w:rPr>
              <w:t>Terrazzo</w:t>
            </w:r>
          </w:p>
        </w:tc>
        <w:tc>
          <w:tcPr>
            <w:tcW w:w="6518" w:type="dxa"/>
            <w:shd w:val="clear" w:color="auto" w:fill="auto"/>
          </w:tcPr>
          <w:p w14:paraId="2EFBB226" w14:textId="77777777" w:rsidR="00404F2C" w:rsidRPr="00872644" w:rsidRDefault="00404F2C" w:rsidP="0092771F">
            <w:pPr>
              <w:spacing w:line="276" w:lineRule="auto"/>
              <w:ind w:right="120"/>
              <w:rPr>
                <w:rFonts w:ascii="Arial" w:hAnsi="Arial" w:cs="Arial"/>
                <w:sz w:val="20"/>
                <w:szCs w:val="22"/>
                <w:highlight w:val="yellow"/>
              </w:rPr>
            </w:pPr>
            <w:r w:rsidRPr="00872644">
              <w:rPr>
                <w:rFonts w:ascii="Arial" w:hAnsi="Arial" w:cs="Arial"/>
                <w:sz w:val="16"/>
                <w:szCs w:val="18"/>
                <w:highlight w:val="yellow"/>
              </w:rPr>
              <w:t>Descrizione sintetica delle fasi lavorative</w:t>
            </w:r>
          </w:p>
        </w:tc>
      </w:tr>
      <w:tr w:rsidR="00404F2C" w:rsidRPr="00872644" w14:paraId="7BD14DFA" w14:textId="77777777" w:rsidTr="0092771F">
        <w:trPr>
          <w:trHeight w:val="584"/>
        </w:trPr>
        <w:tc>
          <w:tcPr>
            <w:tcW w:w="1557" w:type="dxa"/>
            <w:shd w:val="clear" w:color="auto" w:fill="auto"/>
          </w:tcPr>
          <w:p w14:paraId="30A78500"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Disallestimento</w:t>
            </w:r>
          </w:p>
          <w:p w14:paraId="25A62419" w14:textId="77777777" w:rsidR="00404F2C" w:rsidRPr="00872644" w:rsidRDefault="00404F2C" w:rsidP="0092771F">
            <w:pPr>
              <w:spacing w:line="276" w:lineRule="auto"/>
              <w:ind w:right="120"/>
              <w:rPr>
                <w:rFonts w:ascii="Arial" w:hAnsi="Arial" w:cs="Arial"/>
                <w:sz w:val="16"/>
                <w:szCs w:val="18"/>
                <w:highlight w:val="yellow"/>
              </w:rPr>
            </w:pPr>
          </w:p>
        </w:tc>
        <w:tc>
          <w:tcPr>
            <w:tcW w:w="3515" w:type="dxa"/>
            <w:shd w:val="clear" w:color="auto" w:fill="auto"/>
          </w:tcPr>
          <w:p w14:paraId="71C3976A"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Il________ dalle ore____alle ore_____</w:t>
            </w:r>
          </w:p>
        </w:tc>
        <w:tc>
          <w:tcPr>
            <w:tcW w:w="2126" w:type="dxa"/>
          </w:tcPr>
          <w:p w14:paraId="7794B085"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Aula 1</w:t>
            </w:r>
          </w:p>
          <w:p w14:paraId="1E44D7A1"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Aula 2</w:t>
            </w:r>
          </w:p>
          <w:p w14:paraId="5210F1F6"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Atrio</w:t>
            </w:r>
          </w:p>
          <w:p w14:paraId="6F1F463A"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Terrazzo</w:t>
            </w:r>
          </w:p>
        </w:tc>
        <w:tc>
          <w:tcPr>
            <w:tcW w:w="6518" w:type="dxa"/>
            <w:shd w:val="clear" w:color="auto" w:fill="auto"/>
          </w:tcPr>
          <w:p w14:paraId="1DD61370" w14:textId="77777777" w:rsidR="00404F2C" w:rsidRPr="00872644" w:rsidRDefault="00404F2C" w:rsidP="0092771F">
            <w:pPr>
              <w:spacing w:line="276" w:lineRule="auto"/>
              <w:ind w:right="120"/>
              <w:rPr>
                <w:rFonts w:ascii="Arial" w:hAnsi="Arial" w:cs="Arial"/>
                <w:sz w:val="16"/>
                <w:szCs w:val="18"/>
                <w:highlight w:val="yellow"/>
              </w:rPr>
            </w:pPr>
            <w:r w:rsidRPr="00872644">
              <w:rPr>
                <w:rFonts w:ascii="Arial" w:hAnsi="Arial" w:cs="Arial"/>
                <w:sz w:val="16"/>
                <w:szCs w:val="18"/>
                <w:highlight w:val="yellow"/>
              </w:rPr>
              <w:t>Descrizione sintetica delle fasi lavorative</w:t>
            </w:r>
          </w:p>
          <w:p w14:paraId="38B4669C" w14:textId="77777777" w:rsidR="00404F2C" w:rsidRPr="00872644" w:rsidRDefault="00404F2C" w:rsidP="0092771F">
            <w:pPr>
              <w:spacing w:line="276" w:lineRule="auto"/>
              <w:ind w:right="120"/>
              <w:rPr>
                <w:rFonts w:ascii="Arial" w:hAnsi="Arial" w:cs="Arial"/>
                <w:sz w:val="16"/>
                <w:szCs w:val="18"/>
                <w:highlight w:val="yellow"/>
              </w:rPr>
            </w:pPr>
          </w:p>
        </w:tc>
      </w:tr>
      <w:tr w:rsidR="00404F2C" w:rsidRPr="00AF2A19" w14:paraId="63DBAEA7" w14:textId="77777777" w:rsidTr="0092771F">
        <w:trPr>
          <w:trHeight w:val="584"/>
        </w:trPr>
        <w:tc>
          <w:tcPr>
            <w:tcW w:w="1557" w:type="dxa"/>
            <w:shd w:val="clear" w:color="auto" w:fill="auto"/>
          </w:tcPr>
          <w:p w14:paraId="27A971D3" w14:textId="77777777" w:rsidR="00404F2C" w:rsidRPr="00AF2A19" w:rsidRDefault="00404F2C" w:rsidP="0092771F">
            <w:pPr>
              <w:spacing w:line="276" w:lineRule="auto"/>
              <w:ind w:right="120"/>
              <w:rPr>
                <w:rFonts w:ascii="Arial" w:hAnsi="Arial" w:cs="Arial"/>
                <w:sz w:val="20"/>
                <w:szCs w:val="22"/>
                <w:highlight w:val="yellow"/>
              </w:rPr>
            </w:pPr>
          </w:p>
        </w:tc>
        <w:tc>
          <w:tcPr>
            <w:tcW w:w="3515" w:type="dxa"/>
            <w:shd w:val="clear" w:color="auto" w:fill="auto"/>
          </w:tcPr>
          <w:p w14:paraId="2A8064D3" w14:textId="77777777" w:rsidR="00404F2C" w:rsidRPr="00AF2A19" w:rsidRDefault="00404F2C" w:rsidP="0092771F">
            <w:pPr>
              <w:spacing w:line="276" w:lineRule="auto"/>
              <w:ind w:right="120"/>
              <w:rPr>
                <w:rFonts w:ascii="Arial" w:hAnsi="Arial" w:cs="Arial"/>
                <w:sz w:val="20"/>
                <w:szCs w:val="22"/>
                <w:highlight w:val="yellow"/>
              </w:rPr>
            </w:pPr>
          </w:p>
        </w:tc>
        <w:tc>
          <w:tcPr>
            <w:tcW w:w="2126" w:type="dxa"/>
          </w:tcPr>
          <w:p w14:paraId="1AA8BCD5" w14:textId="77777777" w:rsidR="00404F2C" w:rsidRPr="00AF2A19" w:rsidRDefault="00404F2C" w:rsidP="0092771F">
            <w:pPr>
              <w:spacing w:line="276" w:lineRule="auto"/>
              <w:ind w:right="120"/>
              <w:rPr>
                <w:rFonts w:ascii="Arial" w:hAnsi="Arial" w:cs="Arial"/>
                <w:sz w:val="20"/>
                <w:szCs w:val="22"/>
                <w:highlight w:val="yellow"/>
              </w:rPr>
            </w:pPr>
          </w:p>
        </w:tc>
        <w:tc>
          <w:tcPr>
            <w:tcW w:w="6518" w:type="dxa"/>
            <w:shd w:val="clear" w:color="auto" w:fill="auto"/>
          </w:tcPr>
          <w:p w14:paraId="56610A79" w14:textId="77777777" w:rsidR="00404F2C" w:rsidRPr="00AF2A19" w:rsidRDefault="00404F2C" w:rsidP="0092771F">
            <w:pPr>
              <w:spacing w:line="276" w:lineRule="auto"/>
              <w:ind w:right="120"/>
              <w:rPr>
                <w:rFonts w:ascii="Arial" w:hAnsi="Arial" w:cs="Arial"/>
                <w:sz w:val="20"/>
                <w:szCs w:val="22"/>
                <w:highlight w:val="yellow"/>
              </w:rPr>
            </w:pPr>
          </w:p>
        </w:tc>
      </w:tr>
      <w:tr w:rsidR="00404F2C" w:rsidRPr="00AF2A19" w14:paraId="22A47C99" w14:textId="77777777" w:rsidTr="0092771F">
        <w:trPr>
          <w:trHeight w:val="584"/>
        </w:trPr>
        <w:tc>
          <w:tcPr>
            <w:tcW w:w="1557" w:type="dxa"/>
            <w:shd w:val="clear" w:color="auto" w:fill="auto"/>
          </w:tcPr>
          <w:p w14:paraId="7DC82FAE" w14:textId="77777777" w:rsidR="00404F2C" w:rsidRPr="00AF2A19" w:rsidRDefault="00404F2C" w:rsidP="0092771F">
            <w:pPr>
              <w:spacing w:line="276" w:lineRule="auto"/>
              <w:ind w:right="120"/>
              <w:rPr>
                <w:rFonts w:ascii="Arial" w:hAnsi="Arial" w:cs="Arial"/>
                <w:sz w:val="20"/>
                <w:szCs w:val="22"/>
                <w:highlight w:val="yellow"/>
              </w:rPr>
            </w:pPr>
          </w:p>
        </w:tc>
        <w:tc>
          <w:tcPr>
            <w:tcW w:w="3515" w:type="dxa"/>
            <w:shd w:val="clear" w:color="auto" w:fill="auto"/>
          </w:tcPr>
          <w:p w14:paraId="03DA1F73" w14:textId="77777777" w:rsidR="00404F2C" w:rsidRPr="00AF2A19" w:rsidRDefault="00404F2C" w:rsidP="0092771F">
            <w:pPr>
              <w:spacing w:line="276" w:lineRule="auto"/>
              <w:ind w:right="120"/>
              <w:rPr>
                <w:rFonts w:ascii="Arial" w:hAnsi="Arial" w:cs="Arial"/>
                <w:sz w:val="20"/>
                <w:szCs w:val="22"/>
                <w:highlight w:val="yellow"/>
              </w:rPr>
            </w:pPr>
          </w:p>
        </w:tc>
        <w:tc>
          <w:tcPr>
            <w:tcW w:w="2126" w:type="dxa"/>
          </w:tcPr>
          <w:p w14:paraId="61F52E5B" w14:textId="77777777" w:rsidR="00404F2C" w:rsidRPr="00AF2A19" w:rsidRDefault="00404F2C" w:rsidP="0092771F">
            <w:pPr>
              <w:spacing w:line="276" w:lineRule="auto"/>
              <w:ind w:right="120"/>
              <w:rPr>
                <w:rFonts w:ascii="Arial" w:hAnsi="Arial" w:cs="Arial"/>
                <w:sz w:val="20"/>
                <w:szCs w:val="22"/>
                <w:highlight w:val="yellow"/>
              </w:rPr>
            </w:pPr>
          </w:p>
        </w:tc>
        <w:tc>
          <w:tcPr>
            <w:tcW w:w="6518" w:type="dxa"/>
            <w:shd w:val="clear" w:color="auto" w:fill="auto"/>
          </w:tcPr>
          <w:p w14:paraId="16004003" w14:textId="77777777" w:rsidR="00404F2C" w:rsidRPr="00AF2A19" w:rsidRDefault="00404F2C" w:rsidP="0092771F">
            <w:pPr>
              <w:spacing w:line="276" w:lineRule="auto"/>
              <w:ind w:right="120"/>
              <w:rPr>
                <w:rFonts w:ascii="Arial" w:hAnsi="Arial" w:cs="Arial"/>
                <w:sz w:val="20"/>
                <w:szCs w:val="22"/>
                <w:highlight w:val="yellow"/>
              </w:rPr>
            </w:pPr>
          </w:p>
        </w:tc>
      </w:tr>
    </w:tbl>
    <w:p w14:paraId="1B4CB454" w14:textId="77777777" w:rsidR="00B6728A" w:rsidRPr="00AF2A19" w:rsidRDefault="00B6728A" w:rsidP="008E29E8">
      <w:pPr>
        <w:spacing w:line="276" w:lineRule="auto"/>
        <w:rPr>
          <w:rFonts w:ascii="Arial" w:hAnsi="Arial" w:cs="Arial"/>
          <w:sz w:val="14"/>
          <w:szCs w:val="22"/>
        </w:rPr>
      </w:pPr>
    </w:p>
    <w:p w14:paraId="68AEBD93" w14:textId="77777777" w:rsidR="00404F2C" w:rsidRPr="00AF2A19" w:rsidRDefault="00B6728A" w:rsidP="008E29E8">
      <w:pPr>
        <w:spacing w:line="276" w:lineRule="auto"/>
        <w:rPr>
          <w:rFonts w:ascii="Arial" w:hAnsi="Arial" w:cs="Arial"/>
          <w:sz w:val="14"/>
          <w:szCs w:val="22"/>
        </w:rPr>
      </w:pPr>
      <w:r w:rsidRPr="00AF2A19">
        <w:rPr>
          <w:rFonts w:ascii="Arial" w:hAnsi="Arial" w:cs="Arial"/>
          <w:sz w:val="14"/>
          <w:szCs w:val="22"/>
        </w:rPr>
        <w:t>NOTA: in giallo sono riportati esempi di compilazione. Cancellare le voci ed inserire quelle relative all’evento in preparazione</w:t>
      </w:r>
    </w:p>
    <w:p w14:paraId="12ABA00C" w14:textId="77777777" w:rsidR="00404F2C" w:rsidRPr="00AF2A19" w:rsidRDefault="00404F2C" w:rsidP="008E29E8">
      <w:pPr>
        <w:spacing w:line="276" w:lineRule="auto"/>
        <w:rPr>
          <w:rFonts w:ascii="Arial" w:hAnsi="Arial" w:cs="Arial"/>
          <w:sz w:val="20"/>
          <w:szCs w:val="22"/>
        </w:rPr>
      </w:pPr>
    </w:p>
    <w:p w14:paraId="5D27B88F" w14:textId="77777777" w:rsidR="00404F2C" w:rsidRPr="00AF2A19" w:rsidRDefault="00404F2C" w:rsidP="008E29E8">
      <w:pPr>
        <w:spacing w:line="276" w:lineRule="auto"/>
        <w:rPr>
          <w:rFonts w:ascii="Arial" w:hAnsi="Arial" w:cs="Arial"/>
          <w:sz w:val="20"/>
          <w:szCs w:val="22"/>
        </w:rPr>
        <w:sectPr w:rsidR="00404F2C" w:rsidRPr="00AF2A19" w:rsidSect="00014FA4">
          <w:pgSz w:w="16840" w:h="11900" w:orient="landscape"/>
          <w:pgMar w:top="2268" w:right="2836" w:bottom="1134" w:left="1843" w:header="709" w:footer="409" w:gutter="0"/>
          <w:cols w:space="708"/>
          <w:docGrid w:linePitch="326"/>
        </w:sectPr>
      </w:pPr>
    </w:p>
    <w:p w14:paraId="57E03BBC" w14:textId="77777777" w:rsidR="00552FC5" w:rsidRPr="00AF2A19" w:rsidRDefault="00552FC5" w:rsidP="00552FC5">
      <w:pPr>
        <w:pStyle w:val="Titolo2"/>
        <w:rPr>
          <w:sz w:val="22"/>
        </w:rPr>
      </w:pPr>
      <w:r w:rsidRPr="00AF2A19">
        <w:rPr>
          <w:sz w:val="22"/>
        </w:rPr>
        <w:lastRenderedPageBreak/>
        <w:t xml:space="preserve">MISURE GENERALI DI PREVENZIONE E PROTEZIONE </w:t>
      </w:r>
    </w:p>
    <w:p w14:paraId="506089D1" w14:textId="77777777" w:rsidR="00552FC5" w:rsidRPr="00AF2A19" w:rsidRDefault="00552FC5" w:rsidP="00552FC5">
      <w:pPr>
        <w:pStyle w:val="Nessunaspaziatura"/>
        <w:jc w:val="both"/>
        <w:rPr>
          <w:rFonts w:ascii="Arial" w:hAnsi="Arial" w:cs="Arial"/>
          <w:sz w:val="20"/>
        </w:rPr>
      </w:pPr>
      <w:r w:rsidRPr="00AF2A19">
        <w:rPr>
          <w:rFonts w:ascii="Arial" w:hAnsi="Arial" w:cs="Arial"/>
          <w:b/>
          <w:sz w:val="20"/>
        </w:rPr>
        <w:t>Le misure di prevenzione e protezione in essere, in particolare quelle relative ai Piani di Emergenza ed Evacuazione di Ateneo, non possono subire pregiudizio alcuno, anche in caso di installazioni temporanee</w:t>
      </w:r>
    </w:p>
    <w:p w14:paraId="2293EDB2" w14:textId="77777777" w:rsidR="00552FC5" w:rsidRPr="00AF2A19" w:rsidRDefault="00552FC5" w:rsidP="00552FC5">
      <w:pPr>
        <w:pStyle w:val="Nessunaspaziatura"/>
        <w:ind w:left="360"/>
        <w:jc w:val="both"/>
        <w:rPr>
          <w:rFonts w:ascii="Arial" w:hAnsi="Arial" w:cs="Arial"/>
          <w:sz w:val="20"/>
        </w:rPr>
      </w:pPr>
    </w:p>
    <w:p w14:paraId="2012862E" w14:textId="77777777" w:rsidR="00552FC5" w:rsidRPr="00AF2A19" w:rsidRDefault="00552FC5" w:rsidP="00552FC5">
      <w:pPr>
        <w:pStyle w:val="Nessunaspaziatura"/>
        <w:numPr>
          <w:ilvl w:val="0"/>
          <w:numId w:val="4"/>
        </w:numPr>
        <w:jc w:val="both"/>
        <w:rPr>
          <w:rFonts w:ascii="Arial" w:hAnsi="Arial" w:cs="Arial"/>
          <w:sz w:val="20"/>
        </w:rPr>
      </w:pPr>
      <w:r w:rsidRPr="00AF2A19">
        <w:rPr>
          <w:rFonts w:ascii="Arial" w:hAnsi="Arial" w:cs="Arial"/>
          <w:sz w:val="20"/>
        </w:rPr>
        <w:t xml:space="preserve">Effettuare la sorveglianza antincendio e segnalare eventuali emergenze alla Sala Regia dell’Ateneo (sita all’ingresso principale della Città Universitaria, Piazzale A. Moro, 5) secondo le modalità indicate in Allegato 2; </w:t>
      </w:r>
    </w:p>
    <w:p w14:paraId="01B25540" w14:textId="77777777" w:rsidR="00552FC5" w:rsidRPr="00AF2A19" w:rsidRDefault="00552FC5" w:rsidP="00552FC5">
      <w:pPr>
        <w:pStyle w:val="Nessunaspaziatura"/>
        <w:numPr>
          <w:ilvl w:val="0"/>
          <w:numId w:val="4"/>
        </w:numPr>
        <w:jc w:val="both"/>
        <w:rPr>
          <w:rFonts w:ascii="Arial" w:hAnsi="Arial" w:cs="Arial"/>
          <w:sz w:val="20"/>
        </w:rPr>
      </w:pPr>
      <w:r w:rsidRPr="00AF2A19">
        <w:rPr>
          <w:rFonts w:ascii="Arial" w:hAnsi="Arial" w:cs="Arial"/>
          <w:sz w:val="20"/>
        </w:rPr>
        <w:t>Effettuare la costante vigilanza al fine di evitare qualsiasi fatto anomalo che possa pregiudicare l’incolumità dei partecipanti e l’integrità dei beni Sapienza;</w:t>
      </w:r>
    </w:p>
    <w:p w14:paraId="317D371E" w14:textId="77777777" w:rsidR="00552FC5" w:rsidRPr="00AF2A19" w:rsidRDefault="00552FC5" w:rsidP="00552FC5">
      <w:pPr>
        <w:pStyle w:val="Nessunaspaziatura"/>
        <w:numPr>
          <w:ilvl w:val="0"/>
          <w:numId w:val="4"/>
        </w:numPr>
        <w:jc w:val="both"/>
        <w:rPr>
          <w:rFonts w:ascii="Arial" w:hAnsi="Arial" w:cs="Arial"/>
          <w:sz w:val="20"/>
        </w:rPr>
      </w:pPr>
      <w:r w:rsidRPr="00AF2A19">
        <w:rPr>
          <w:rFonts w:ascii="Arial" w:hAnsi="Arial" w:cs="Arial"/>
          <w:sz w:val="20"/>
        </w:rPr>
        <w:t>Far rispettare il numero massimo presunto di partecipanti (</w:t>
      </w:r>
      <w:r w:rsidRPr="00AF2A19">
        <w:rPr>
          <w:rFonts w:ascii="Arial" w:hAnsi="Arial" w:cs="Arial"/>
          <w:b/>
          <w:sz w:val="20"/>
        </w:rPr>
        <w:t xml:space="preserve">nn. </w:t>
      </w:r>
      <w:r w:rsidR="00B6728A" w:rsidRPr="00AF2A19">
        <w:rPr>
          <w:rFonts w:ascii="Arial" w:hAnsi="Arial" w:cs="Arial"/>
          <w:b/>
          <w:sz w:val="20"/>
          <w:shd w:val="clear" w:color="auto" w:fill="D9D9D9"/>
        </w:rPr>
        <w:t>……</w:t>
      </w:r>
      <w:r w:rsidRPr="00AF2A19">
        <w:rPr>
          <w:rFonts w:ascii="Arial" w:hAnsi="Arial" w:cs="Arial"/>
          <w:b/>
          <w:sz w:val="20"/>
        </w:rPr>
        <w:t xml:space="preserve"> persone</w:t>
      </w:r>
      <w:r w:rsidRPr="00AF2A19">
        <w:rPr>
          <w:rFonts w:ascii="Arial" w:hAnsi="Arial" w:cs="Arial"/>
          <w:sz w:val="20"/>
        </w:rPr>
        <w:t>);</w:t>
      </w:r>
    </w:p>
    <w:p w14:paraId="2BB83C97" w14:textId="77777777" w:rsidR="00552FC5" w:rsidRPr="00AF2A19" w:rsidRDefault="00552FC5" w:rsidP="00552FC5">
      <w:pPr>
        <w:pStyle w:val="Nessunaspaziatura"/>
        <w:numPr>
          <w:ilvl w:val="0"/>
          <w:numId w:val="4"/>
        </w:numPr>
        <w:jc w:val="both"/>
        <w:rPr>
          <w:rFonts w:ascii="Arial" w:hAnsi="Arial" w:cs="Arial"/>
          <w:sz w:val="20"/>
        </w:rPr>
      </w:pPr>
      <w:r w:rsidRPr="00AF2A19">
        <w:rPr>
          <w:rFonts w:ascii="Arial" w:hAnsi="Arial" w:cs="Arial"/>
          <w:sz w:val="20"/>
        </w:rPr>
        <w:t>Far rispettare il divieto di ogni forma di commercio.</w:t>
      </w:r>
    </w:p>
    <w:p w14:paraId="55F92A4C" w14:textId="77777777" w:rsidR="00552FC5" w:rsidRPr="00AF2A19" w:rsidRDefault="00552FC5" w:rsidP="00552FC5">
      <w:pPr>
        <w:pStyle w:val="Nessunaspaziatura"/>
        <w:numPr>
          <w:ilvl w:val="0"/>
          <w:numId w:val="4"/>
        </w:numPr>
        <w:jc w:val="both"/>
        <w:rPr>
          <w:rFonts w:ascii="Arial" w:hAnsi="Arial" w:cs="Arial"/>
          <w:sz w:val="20"/>
        </w:rPr>
      </w:pPr>
      <w:r w:rsidRPr="00AF2A19">
        <w:rPr>
          <w:rFonts w:ascii="Arial" w:hAnsi="Arial" w:cs="Arial"/>
          <w:sz w:val="20"/>
        </w:rPr>
        <w:t>Far rispettare il divieto di fumo nei luoghi chiusi e nelle aree all'aperto di pertinenza dell’Ateneo limitatamente alle zone limitrofe a finestre, a porte, a lucernai o ad altre aperture degli edifici, in una fascia di rispetto di 5 metri.</w:t>
      </w:r>
    </w:p>
    <w:p w14:paraId="52D87D59" w14:textId="77777777" w:rsidR="00552FC5" w:rsidRPr="00AF2A19" w:rsidRDefault="00552FC5" w:rsidP="00552FC5">
      <w:pPr>
        <w:pStyle w:val="Nessunaspaziatura"/>
        <w:numPr>
          <w:ilvl w:val="0"/>
          <w:numId w:val="4"/>
        </w:numPr>
        <w:jc w:val="both"/>
        <w:rPr>
          <w:rFonts w:ascii="Arial" w:hAnsi="Arial" w:cs="Arial"/>
          <w:sz w:val="20"/>
        </w:rPr>
      </w:pPr>
      <w:r w:rsidRPr="00AF2A19">
        <w:rPr>
          <w:rFonts w:ascii="Arial" w:hAnsi="Arial" w:cs="Arial"/>
          <w:sz w:val="20"/>
        </w:rPr>
        <w:t>Mantenere il contenimento dei livelli di rumorosità nel rispetto della normativa in materia di inquinamento acustico.</w:t>
      </w:r>
    </w:p>
    <w:p w14:paraId="564DB412" w14:textId="77777777" w:rsidR="00552FC5" w:rsidRPr="00AF2A19" w:rsidRDefault="00552FC5" w:rsidP="00552FC5">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Garantire il corretto svolgimento dell’attività come stabilito dagli artt. 7, 13, 14 e 16 del Regolamento per l’utilizzo temporaneo e/o occasionale dei locali e degli spazi interni ed esterni dell’Università degli studi di Roma “La Sapienza” (D.R. n. 3284/2017).</w:t>
      </w:r>
    </w:p>
    <w:p w14:paraId="7E01F03A" w14:textId="77777777" w:rsidR="00552FC5" w:rsidRPr="00AF2A19" w:rsidRDefault="00552FC5" w:rsidP="00552FC5">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Verificare che il numero di partecipanti all’evento non superi il numero massimo di posti a disposizione</w:t>
      </w:r>
    </w:p>
    <w:p w14:paraId="2B69CB2C" w14:textId="77777777" w:rsidR="00552FC5" w:rsidRPr="00AF2A19" w:rsidRDefault="00552FC5" w:rsidP="00552FC5">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Attenersi a tutte le indicazioni segnaletiche (divieti, pericoli, obblighi, dispositivi di emergenza, evacuazione e salvataggio) contenute nei cartelli indicatori e negli avvisi dati con segnali visivi e/o acustici.</w:t>
      </w:r>
    </w:p>
    <w:p w14:paraId="14A41241" w14:textId="77777777" w:rsidR="00552FC5" w:rsidRPr="00AF2A19" w:rsidRDefault="00552FC5" w:rsidP="00552FC5">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In caso di emergenza, di attenersi alle procedure Sapienza</w:t>
      </w:r>
    </w:p>
    <w:p w14:paraId="755D1516" w14:textId="77777777" w:rsidR="00552FC5" w:rsidRPr="00AF2A19" w:rsidRDefault="00552FC5" w:rsidP="00552FC5">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Non accedere senza precisa autorizzazione a zone diverse da quelle oggetto della concessione.</w:t>
      </w:r>
    </w:p>
    <w:p w14:paraId="0EFEE628" w14:textId="77777777" w:rsidR="00552FC5" w:rsidRPr="00AF2A19" w:rsidRDefault="00552FC5" w:rsidP="00552FC5">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Non trattenersi negli ambienti al di fuori dell'orario stabilito.</w:t>
      </w:r>
    </w:p>
    <w:p w14:paraId="63D03511" w14:textId="77777777" w:rsidR="00552FC5" w:rsidRPr="00AF2A19" w:rsidRDefault="00552FC5" w:rsidP="00552FC5">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Non compiere, di propria iniziativa, manovre o operazioni che non siano di propria competenza e che possono perciò compromettere la sicurezza propria e di altre persone.</w:t>
      </w:r>
    </w:p>
    <w:p w14:paraId="4590B148" w14:textId="77777777" w:rsidR="00552FC5" w:rsidRPr="00AF2A19" w:rsidRDefault="00552FC5" w:rsidP="00552FC5">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Non ingombrare accessi agli edifici, passaggi, corridoi, vie di transito veicolare, locali tecnici (cabine, quadri elettrici, ecc.) con materiali di qualsiasi natura.</w:t>
      </w:r>
    </w:p>
    <w:p w14:paraId="5AEDE468" w14:textId="77777777" w:rsidR="00552FC5" w:rsidRPr="00AF2A19" w:rsidRDefault="00552FC5" w:rsidP="00552FC5">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Non occultare, ostruire, alterare, bloccare o chiudere, anche temporaneamente:</w:t>
      </w:r>
    </w:p>
    <w:p w14:paraId="73604E08" w14:textId="77777777" w:rsidR="00552FC5" w:rsidRPr="00AF2A19" w:rsidRDefault="00552FC5" w:rsidP="00552FC5">
      <w:pPr>
        <w:numPr>
          <w:ilvl w:val="1"/>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le porte di emergenza segnalate in loco da apposita cartellonistica;</w:t>
      </w:r>
    </w:p>
    <w:p w14:paraId="509E8A75" w14:textId="77777777" w:rsidR="00552FC5" w:rsidRPr="00AF2A19" w:rsidRDefault="00552FC5" w:rsidP="00552FC5">
      <w:pPr>
        <w:numPr>
          <w:ilvl w:val="1"/>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i percorsi di esodo che conducono ai luoghi sicuri esterni e ai punti di raccolta;</w:t>
      </w:r>
    </w:p>
    <w:p w14:paraId="6D328697" w14:textId="77777777" w:rsidR="00552FC5" w:rsidRPr="00AF2A19" w:rsidRDefault="00552FC5" w:rsidP="00552FC5">
      <w:pPr>
        <w:numPr>
          <w:ilvl w:val="1"/>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i presidi antincendio fissi e mobili, i presidi di primo soccorso e la cartellonistica;</w:t>
      </w:r>
    </w:p>
    <w:p w14:paraId="466231C3" w14:textId="77777777" w:rsidR="00552FC5" w:rsidRPr="00AF2A19" w:rsidRDefault="00552FC5" w:rsidP="00552FC5">
      <w:pPr>
        <w:numPr>
          <w:ilvl w:val="1"/>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le centraline di allarme incendio, i pulsanti di allarme, i pannelli di allarme ottico/sonori, i quadri elettrici etc.</w:t>
      </w:r>
    </w:p>
    <w:p w14:paraId="401BD6B0" w14:textId="77777777" w:rsidR="00552FC5" w:rsidRPr="00AF2A19" w:rsidRDefault="00552FC5" w:rsidP="00552FC5">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Non sostare con autoveicoli al di fuori delle aree adibite a parcheggio, fatto salvo per il tempo strettamente necessario al carico/scarico del materiale.</w:t>
      </w:r>
    </w:p>
    <w:p w14:paraId="0707F768" w14:textId="77777777" w:rsidR="00020F3C" w:rsidRPr="00AF2A19" w:rsidRDefault="00552FC5" w:rsidP="00020F3C">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Non occupare o sostare, anche in maniera temporanea, nelle aree adibite a punti di raccolta ed a sosta autocarri dei VVF.</w:t>
      </w:r>
    </w:p>
    <w:p w14:paraId="57AAFF9C" w14:textId="77777777" w:rsidR="00020F3C" w:rsidRPr="00AF2A19" w:rsidRDefault="00020F3C" w:rsidP="00020F3C">
      <w:pPr>
        <w:numPr>
          <w:ilvl w:val="0"/>
          <w:numId w:val="4"/>
        </w:numPr>
        <w:autoSpaceDE w:val="0"/>
        <w:autoSpaceDN w:val="0"/>
        <w:adjustRightInd w:val="0"/>
        <w:spacing w:line="276" w:lineRule="auto"/>
        <w:jc w:val="both"/>
        <w:rPr>
          <w:rFonts w:ascii="Arial" w:hAnsi="Arial" w:cs="Arial"/>
          <w:sz w:val="20"/>
          <w:szCs w:val="22"/>
        </w:rPr>
      </w:pPr>
      <w:r w:rsidRPr="00AF2A19">
        <w:rPr>
          <w:rFonts w:ascii="Arial" w:hAnsi="Arial" w:cs="Arial"/>
          <w:sz w:val="20"/>
          <w:szCs w:val="22"/>
        </w:rPr>
        <w:t>interferire il meno possibile con le attività di Ateneo (mantenere accessi, percorsi e uso di locali separati);</w:t>
      </w:r>
    </w:p>
    <w:p w14:paraId="561CF1AA" w14:textId="77777777" w:rsidR="004B2571" w:rsidRPr="007E7A0C" w:rsidRDefault="004B2571" w:rsidP="00552FC5">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In caso di guida di veicoli all’interno degli spazi Sapienza, procedere a passo d’uomo</w:t>
      </w:r>
    </w:p>
    <w:p w14:paraId="2F6FF979" w14:textId="77777777" w:rsidR="004B2571" w:rsidRPr="007E7A0C" w:rsidRDefault="004B2571" w:rsidP="00552FC5">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lastRenderedPageBreak/>
        <w:t>Delimitare le aree di carico/scarico attrezzature</w:t>
      </w:r>
    </w:p>
    <w:p w14:paraId="75C27451" w14:textId="77777777" w:rsidR="008E29E8" w:rsidRPr="007E7A0C" w:rsidRDefault="008E29E8" w:rsidP="00552FC5">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Delimitare le aree di posizionamento di attrezzature</w:t>
      </w:r>
    </w:p>
    <w:p w14:paraId="3FF52DB4" w14:textId="77777777" w:rsidR="004B2571" w:rsidRPr="007E7A0C" w:rsidRDefault="004B2571" w:rsidP="00552FC5">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Delimitare le aree di lavoro nel caso in cui l’installazione</w:t>
      </w:r>
      <w:r w:rsidR="007827D2" w:rsidRPr="007E7A0C">
        <w:rPr>
          <w:rFonts w:ascii="Arial" w:hAnsi="Arial" w:cs="Arial"/>
          <w:sz w:val="20"/>
          <w:szCs w:val="22"/>
        </w:rPr>
        <w:t xml:space="preserve"> o la manutenzione</w:t>
      </w:r>
      <w:r w:rsidRPr="007E7A0C">
        <w:rPr>
          <w:rFonts w:ascii="Arial" w:hAnsi="Arial" w:cs="Arial"/>
          <w:sz w:val="20"/>
          <w:szCs w:val="22"/>
        </w:rPr>
        <w:t xml:space="preserve"> di manufatti possa determinare rischi per gli utenti Sapienza</w:t>
      </w:r>
      <w:r w:rsidR="007827D2" w:rsidRPr="007E7A0C">
        <w:rPr>
          <w:rFonts w:ascii="Arial" w:hAnsi="Arial" w:cs="Arial"/>
          <w:sz w:val="20"/>
          <w:szCs w:val="22"/>
        </w:rPr>
        <w:t>, specialmente in caso di possibile caduta di materiali dall’alto</w:t>
      </w:r>
    </w:p>
    <w:p w14:paraId="3BE729FB" w14:textId="77777777" w:rsidR="000D3268" w:rsidRPr="007E7A0C" w:rsidRDefault="000D3268" w:rsidP="00552FC5">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 xml:space="preserve">Nel caso di installazione/posizionamento di carichi </w:t>
      </w:r>
      <w:r w:rsidR="006F5F28" w:rsidRPr="007E7A0C">
        <w:rPr>
          <w:rFonts w:ascii="Arial" w:hAnsi="Arial" w:cs="Arial"/>
          <w:sz w:val="20"/>
          <w:szCs w:val="22"/>
        </w:rPr>
        <w:t xml:space="preserve">con peso </w:t>
      </w:r>
      <w:r w:rsidR="007827D2" w:rsidRPr="007E7A0C">
        <w:rPr>
          <w:rFonts w:ascii="Arial" w:hAnsi="Arial" w:cs="Arial"/>
          <w:sz w:val="20"/>
          <w:szCs w:val="22"/>
        </w:rPr>
        <w:t>considerevole</w:t>
      </w:r>
      <w:r w:rsidRPr="007E7A0C">
        <w:rPr>
          <w:rFonts w:ascii="Arial" w:hAnsi="Arial" w:cs="Arial"/>
          <w:sz w:val="20"/>
          <w:szCs w:val="22"/>
        </w:rPr>
        <w:t xml:space="preserve">, chiedere espressa autorizzazione </w:t>
      </w:r>
      <w:r w:rsidR="007827D2" w:rsidRPr="007E7A0C">
        <w:rPr>
          <w:rFonts w:ascii="Arial" w:hAnsi="Arial" w:cs="Arial"/>
          <w:sz w:val="20"/>
          <w:szCs w:val="22"/>
        </w:rPr>
        <w:t>al fine di verificare la tenuta dei piani di appoggio</w:t>
      </w:r>
    </w:p>
    <w:p w14:paraId="2E4268FD" w14:textId="77777777" w:rsidR="004B2571" w:rsidRPr="007E7A0C" w:rsidRDefault="000D3268" w:rsidP="00552FC5">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 xml:space="preserve">Delimitare le aree di lavoro delle macchine operatrici (PLE, camion con gru, autogru, </w:t>
      </w:r>
      <w:r w:rsidR="00F2551A" w:rsidRPr="007E7A0C">
        <w:rPr>
          <w:rFonts w:ascii="Arial" w:hAnsi="Arial" w:cs="Arial"/>
          <w:sz w:val="20"/>
          <w:szCs w:val="22"/>
        </w:rPr>
        <w:t>ecc.</w:t>
      </w:r>
      <w:r w:rsidRPr="007E7A0C">
        <w:rPr>
          <w:rFonts w:ascii="Arial" w:hAnsi="Arial" w:cs="Arial"/>
          <w:sz w:val="20"/>
          <w:szCs w:val="22"/>
        </w:rPr>
        <w:t>) e, se necessario, gestire le operazioni con l’ausilio di movieri/personale a terra</w:t>
      </w:r>
    </w:p>
    <w:p w14:paraId="44C26D7A" w14:textId="77777777" w:rsidR="006428B0" w:rsidRPr="007E7A0C" w:rsidRDefault="006428B0" w:rsidP="00552FC5">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 xml:space="preserve">Verificare che </w:t>
      </w:r>
      <w:r w:rsidR="00F2551A" w:rsidRPr="007E7A0C">
        <w:rPr>
          <w:rFonts w:ascii="Arial" w:hAnsi="Arial" w:cs="Arial"/>
          <w:sz w:val="20"/>
          <w:szCs w:val="22"/>
        </w:rPr>
        <w:t>la potenza richiesta dalle attrezzature elettriche sia compatibile con le specifiche dell’impianto elettrico. In caso contrario dotarsi di idoneo generatore ausiliario/gruppo elettrogeno.</w:t>
      </w:r>
    </w:p>
    <w:p w14:paraId="71EECAAB" w14:textId="77777777" w:rsidR="000D3268" w:rsidRPr="007E7A0C" w:rsidRDefault="009E4327" w:rsidP="00552FC5">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Non utilizzare fiamme libere</w:t>
      </w:r>
      <w:r w:rsidR="008E29E8" w:rsidRPr="007E7A0C">
        <w:rPr>
          <w:rFonts w:ascii="Arial" w:hAnsi="Arial" w:cs="Arial"/>
          <w:sz w:val="20"/>
          <w:szCs w:val="22"/>
        </w:rPr>
        <w:t>,</w:t>
      </w:r>
      <w:r w:rsidRPr="007E7A0C">
        <w:rPr>
          <w:rFonts w:ascii="Arial" w:hAnsi="Arial" w:cs="Arial"/>
          <w:sz w:val="20"/>
          <w:szCs w:val="22"/>
        </w:rPr>
        <w:t xml:space="preserve"> </w:t>
      </w:r>
      <w:r w:rsidR="008E29E8" w:rsidRPr="007E7A0C">
        <w:rPr>
          <w:rFonts w:ascii="Arial" w:hAnsi="Arial" w:cs="Arial"/>
          <w:sz w:val="20"/>
          <w:szCs w:val="22"/>
        </w:rPr>
        <w:t>compresi fuochi e fornelli,</w:t>
      </w:r>
      <w:r w:rsidRPr="007E7A0C">
        <w:rPr>
          <w:rFonts w:ascii="Arial" w:hAnsi="Arial" w:cs="Arial"/>
          <w:sz w:val="20"/>
          <w:szCs w:val="22"/>
        </w:rPr>
        <w:t xml:space="preserve"> all’interno di locali chiusi</w:t>
      </w:r>
    </w:p>
    <w:p w14:paraId="70E1EACB" w14:textId="77777777" w:rsidR="009E4327" w:rsidRPr="007E7A0C" w:rsidRDefault="008E29E8" w:rsidP="00552FC5">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 xml:space="preserve">Nel caso di utilizzo di cucine da campo a gas, chiedere espressa autorizzazione </w:t>
      </w:r>
    </w:p>
    <w:p w14:paraId="25F96482" w14:textId="77777777" w:rsidR="006428B0" w:rsidRPr="007E7A0C" w:rsidRDefault="008E29E8" w:rsidP="006428B0">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Posizionare cavi elettrici, audio/video e di altra natura, in modo tale da non determinare pericolo di inciampo. Se necessario utilizzare idonee pedane passacavi</w:t>
      </w:r>
    </w:p>
    <w:p w14:paraId="6B91A551" w14:textId="77777777" w:rsidR="00634D56" w:rsidRPr="007E7A0C" w:rsidRDefault="00AD349A" w:rsidP="006428B0">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Nel caso debbano essere montati palchi, tendostrutture, strutture di supporto, e simili, verificare l’applicabilità del Decreto Interministeriale 22 Luglio 2014 (Decreto Palchi e Fiere)</w:t>
      </w:r>
    </w:p>
    <w:p w14:paraId="4D800950" w14:textId="77777777" w:rsidR="00AD349A" w:rsidRPr="007E7A0C" w:rsidRDefault="00AD349A" w:rsidP="006428B0">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 xml:space="preserve">Le tendostrutture non devono bloccare le vie di esodo e devono presentare un numero congruo di uscite di emergenza oppure essere aperte sui lati. </w:t>
      </w:r>
    </w:p>
    <w:p w14:paraId="43F229B0" w14:textId="77777777" w:rsidR="00AD349A" w:rsidRPr="007E7A0C" w:rsidRDefault="00AD349A" w:rsidP="006428B0">
      <w:pPr>
        <w:numPr>
          <w:ilvl w:val="0"/>
          <w:numId w:val="4"/>
        </w:numPr>
        <w:autoSpaceDE w:val="0"/>
        <w:autoSpaceDN w:val="0"/>
        <w:adjustRightInd w:val="0"/>
        <w:spacing w:line="276" w:lineRule="auto"/>
        <w:jc w:val="both"/>
        <w:rPr>
          <w:rFonts w:ascii="Arial" w:hAnsi="Arial" w:cs="Arial"/>
          <w:sz w:val="20"/>
          <w:szCs w:val="22"/>
        </w:rPr>
      </w:pPr>
      <w:r w:rsidRPr="007E7A0C">
        <w:rPr>
          <w:rFonts w:ascii="Arial" w:hAnsi="Arial" w:cs="Arial"/>
          <w:sz w:val="20"/>
          <w:szCs w:val="22"/>
        </w:rPr>
        <w:t xml:space="preserve">In caso di attività su balconi, terrazzi, tetti, coperture e tutti quei luoghi che possono esporre i lavoratori a rischio di caduta dall’alto, verificare la presenza di idonei parapetti e che questi siano sufficienti ad eliminare il rischio. In caso contrario intraprendere tutte le misure di prevenzione e protezione quali, ad esempio, parapetti temporanei, ponteggi, trabattelli, </w:t>
      </w:r>
      <w:r w:rsidR="00B613FD" w:rsidRPr="007E7A0C">
        <w:rPr>
          <w:rFonts w:ascii="Arial" w:hAnsi="Arial" w:cs="Arial"/>
          <w:sz w:val="20"/>
          <w:szCs w:val="22"/>
        </w:rPr>
        <w:t>sistemi di trattenuta, linee vita temporanee, ecc.</w:t>
      </w:r>
      <w:r w:rsidRPr="007E7A0C">
        <w:rPr>
          <w:rFonts w:ascii="Arial" w:hAnsi="Arial" w:cs="Arial"/>
          <w:sz w:val="20"/>
          <w:szCs w:val="22"/>
        </w:rPr>
        <w:t xml:space="preserve"> </w:t>
      </w:r>
    </w:p>
    <w:p w14:paraId="3C3626CB" w14:textId="77777777" w:rsidR="007E7A0C" w:rsidRDefault="007E7A0C" w:rsidP="00B613FD">
      <w:pPr>
        <w:autoSpaceDE w:val="0"/>
        <w:autoSpaceDN w:val="0"/>
        <w:adjustRightInd w:val="0"/>
        <w:spacing w:line="276" w:lineRule="auto"/>
        <w:jc w:val="both"/>
        <w:rPr>
          <w:rFonts w:ascii="Arial" w:hAnsi="Arial" w:cs="Arial"/>
          <w:b/>
          <w:sz w:val="20"/>
          <w:szCs w:val="22"/>
        </w:rPr>
      </w:pPr>
    </w:p>
    <w:p w14:paraId="047B1C22" w14:textId="77777777" w:rsidR="00B613FD" w:rsidRPr="007E7A0C" w:rsidRDefault="00B613FD" w:rsidP="00B613FD">
      <w:pPr>
        <w:autoSpaceDE w:val="0"/>
        <w:autoSpaceDN w:val="0"/>
        <w:adjustRightInd w:val="0"/>
        <w:spacing w:line="276" w:lineRule="auto"/>
        <w:jc w:val="both"/>
        <w:rPr>
          <w:rFonts w:ascii="Arial" w:hAnsi="Arial" w:cs="Arial"/>
          <w:b/>
          <w:sz w:val="20"/>
          <w:szCs w:val="22"/>
        </w:rPr>
      </w:pPr>
      <w:r w:rsidRPr="007E7A0C">
        <w:rPr>
          <w:rFonts w:ascii="Arial" w:hAnsi="Arial" w:cs="Arial"/>
          <w:b/>
          <w:sz w:val="20"/>
          <w:szCs w:val="22"/>
        </w:rPr>
        <w:t>Resta in capo all’Organizzatore dell’Evento e ai datori di lavoro delle ditte impegnate nella sua realizzazione, verificare che i lavoratori adottino tutte le misure di prevenzione e protezione proprie delle attività da svolgere.</w:t>
      </w:r>
    </w:p>
    <w:p w14:paraId="01F2E46D" w14:textId="77777777" w:rsidR="00020F3C" w:rsidRPr="00AF2A19" w:rsidRDefault="00020F3C" w:rsidP="00020F3C">
      <w:pPr>
        <w:pStyle w:val="Titolo2"/>
        <w:numPr>
          <w:ilvl w:val="0"/>
          <w:numId w:val="0"/>
        </w:numPr>
        <w:ind w:left="720"/>
        <w:rPr>
          <w:sz w:val="22"/>
        </w:rPr>
      </w:pPr>
    </w:p>
    <w:p w14:paraId="5E31D32E" w14:textId="77777777" w:rsidR="00F27040" w:rsidRPr="00AF2A19" w:rsidRDefault="00F27040" w:rsidP="00750FDB">
      <w:pPr>
        <w:pStyle w:val="Titolo2"/>
        <w:rPr>
          <w:sz w:val="22"/>
        </w:rPr>
      </w:pPr>
      <w:bookmarkStart w:id="2" w:name="_Hlk137632595"/>
      <w:r w:rsidRPr="00AF2A19">
        <w:rPr>
          <w:sz w:val="22"/>
        </w:rPr>
        <w:t>GESTIONE DELLE INTERFERENZE</w:t>
      </w:r>
    </w:p>
    <w:p w14:paraId="387F84A6" w14:textId="77777777" w:rsidR="00F27040" w:rsidRPr="00AF2A19" w:rsidRDefault="00AC5D19" w:rsidP="00200EB9">
      <w:pPr>
        <w:pStyle w:val="Titolo2"/>
        <w:numPr>
          <w:ilvl w:val="1"/>
          <w:numId w:val="5"/>
        </w:numPr>
        <w:rPr>
          <w:sz w:val="22"/>
        </w:rPr>
      </w:pPr>
      <w:bookmarkStart w:id="3" w:name="_Hlk103940846"/>
      <w:r w:rsidRPr="00AF2A19">
        <w:rPr>
          <w:sz w:val="22"/>
        </w:rPr>
        <w:t xml:space="preserve">Rischi </w:t>
      </w:r>
      <w:r w:rsidR="00B73F81" w:rsidRPr="00AF2A19">
        <w:rPr>
          <w:sz w:val="22"/>
        </w:rPr>
        <w:t>esistenti nei luoghi dell’evento</w:t>
      </w:r>
    </w:p>
    <w:p w14:paraId="0F10A53B" w14:textId="77777777" w:rsidR="00472E90" w:rsidRPr="00AF2A19" w:rsidRDefault="00472E90" w:rsidP="00E17DFF">
      <w:pPr>
        <w:spacing w:line="276" w:lineRule="auto"/>
        <w:ind w:right="120"/>
        <w:jc w:val="both"/>
        <w:rPr>
          <w:rFonts w:ascii="Arial" w:hAnsi="Arial" w:cs="Arial"/>
          <w:sz w:val="20"/>
          <w:szCs w:val="22"/>
        </w:rPr>
      </w:pPr>
      <w:r w:rsidRPr="00AF2A19">
        <w:rPr>
          <w:rFonts w:ascii="Arial" w:hAnsi="Arial" w:cs="Arial"/>
          <w:sz w:val="20"/>
          <w:szCs w:val="22"/>
        </w:rPr>
        <w:t xml:space="preserve">Nella tabella vengono indicati i principali rischi </w:t>
      </w:r>
      <w:r w:rsidR="00E17DFF" w:rsidRPr="00AF2A19">
        <w:rPr>
          <w:rFonts w:ascii="Arial" w:hAnsi="Arial" w:cs="Arial"/>
          <w:sz w:val="20"/>
          <w:szCs w:val="22"/>
        </w:rPr>
        <w:t>che l’Organizzatore dell’evento può trovare all’interno dei vari spazi Sapienza.</w:t>
      </w:r>
      <w:r w:rsidR="00B24E12" w:rsidRPr="00AF2A19">
        <w:rPr>
          <w:rFonts w:ascii="Arial" w:hAnsi="Arial" w:cs="Arial"/>
          <w:sz w:val="20"/>
          <w:szCs w:val="22"/>
        </w:rPr>
        <w:t xml:space="preserve"> </w:t>
      </w:r>
    </w:p>
    <w:p w14:paraId="0C9F8282" w14:textId="77777777" w:rsidR="00200EB9" w:rsidRPr="00AF2A19" w:rsidRDefault="00200EB9" w:rsidP="00E17DFF">
      <w:pPr>
        <w:spacing w:line="276" w:lineRule="auto"/>
        <w:ind w:right="120"/>
        <w:jc w:val="both"/>
        <w:rPr>
          <w:rFonts w:ascii="Arial" w:hAnsi="Arial" w:cs="Arial"/>
          <w:sz w:val="20"/>
          <w:szCs w:val="22"/>
        </w:rPr>
      </w:pP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10"/>
        <w:gridCol w:w="5187"/>
      </w:tblGrid>
      <w:tr w:rsidR="00472E90" w:rsidRPr="00AF2A19" w14:paraId="2A4D3F65" w14:textId="77777777" w:rsidTr="0085615C">
        <w:trPr>
          <w:cantSplit/>
        </w:trPr>
        <w:tc>
          <w:tcPr>
            <w:tcW w:w="1559" w:type="dxa"/>
            <w:shd w:val="clear" w:color="auto" w:fill="auto"/>
          </w:tcPr>
          <w:bookmarkEnd w:id="3"/>
          <w:p w14:paraId="5E5E5FEF" w14:textId="77777777" w:rsidR="00B45805" w:rsidRPr="00AF2A19" w:rsidRDefault="00B45805" w:rsidP="001F512A">
            <w:pPr>
              <w:spacing w:line="276" w:lineRule="auto"/>
              <w:rPr>
                <w:rFonts w:ascii="Arial" w:hAnsi="Arial" w:cs="Arial"/>
                <w:b/>
                <w:sz w:val="18"/>
                <w:szCs w:val="22"/>
              </w:rPr>
            </w:pPr>
            <w:r w:rsidRPr="00AF2A19">
              <w:rPr>
                <w:rFonts w:ascii="Arial" w:hAnsi="Arial" w:cs="Arial"/>
                <w:b/>
                <w:sz w:val="18"/>
                <w:szCs w:val="22"/>
              </w:rPr>
              <w:t>LUOG</w:t>
            </w:r>
            <w:r w:rsidR="00472E90" w:rsidRPr="00AF2A19">
              <w:rPr>
                <w:rFonts w:ascii="Arial" w:hAnsi="Arial" w:cs="Arial"/>
                <w:b/>
                <w:sz w:val="18"/>
                <w:szCs w:val="22"/>
              </w:rPr>
              <w:t>HI</w:t>
            </w:r>
          </w:p>
        </w:tc>
        <w:tc>
          <w:tcPr>
            <w:tcW w:w="1810" w:type="dxa"/>
            <w:shd w:val="clear" w:color="auto" w:fill="auto"/>
          </w:tcPr>
          <w:p w14:paraId="65934231" w14:textId="77777777" w:rsidR="00B45805" w:rsidRPr="00AF2A19" w:rsidRDefault="00B45805" w:rsidP="001F512A">
            <w:pPr>
              <w:spacing w:line="276" w:lineRule="auto"/>
              <w:rPr>
                <w:rFonts w:ascii="Arial" w:hAnsi="Arial" w:cs="Arial"/>
                <w:b/>
                <w:sz w:val="18"/>
                <w:szCs w:val="22"/>
              </w:rPr>
            </w:pPr>
            <w:r w:rsidRPr="00AF2A19">
              <w:rPr>
                <w:rFonts w:ascii="Arial" w:hAnsi="Arial" w:cs="Arial"/>
                <w:b/>
                <w:sz w:val="18"/>
                <w:szCs w:val="22"/>
              </w:rPr>
              <w:t>RISCHI</w:t>
            </w:r>
          </w:p>
        </w:tc>
        <w:tc>
          <w:tcPr>
            <w:tcW w:w="5187" w:type="dxa"/>
            <w:shd w:val="clear" w:color="auto" w:fill="auto"/>
          </w:tcPr>
          <w:p w14:paraId="5D5F40FE" w14:textId="77777777" w:rsidR="00B45805" w:rsidRPr="00AF2A19" w:rsidRDefault="00B45805" w:rsidP="001F512A">
            <w:pPr>
              <w:spacing w:line="276" w:lineRule="auto"/>
              <w:rPr>
                <w:rFonts w:ascii="Arial" w:hAnsi="Arial" w:cs="Arial"/>
                <w:b/>
                <w:sz w:val="18"/>
                <w:szCs w:val="22"/>
              </w:rPr>
            </w:pPr>
            <w:r w:rsidRPr="00AF2A19">
              <w:rPr>
                <w:rFonts w:ascii="Arial" w:hAnsi="Arial" w:cs="Arial"/>
                <w:b/>
                <w:sz w:val="18"/>
                <w:szCs w:val="22"/>
              </w:rPr>
              <w:t>MISURE DI PREVENZIONE E PROTEZIONE</w:t>
            </w:r>
          </w:p>
        </w:tc>
      </w:tr>
      <w:tr w:rsidR="00472E90" w:rsidRPr="00AF2A19" w14:paraId="204487CA" w14:textId="77777777" w:rsidTr="0085615C">
        <w:trPr>
          <w:cantSplit/>
        </w:trPr>
        <w:tc>
          <w:tcPr>
            <w:tcW w:w="1559" w:type="dxa"/>
            <w:shd w:val="clear" w:color="auto" w:fill="auto"/>
          </w:tcPr>
          <w:p w14:paraId="7085C77A" w14:textId="77777777" w:rsidR="00B45805" w:rsidRPr="00AF2A19" w:rsidRDefault="00472E90" w:rsidP="001F512A">
            <w:pPr>
              <w:spacing w:line="276" w:lineRule="auto"/>
              <w:rPr>
                <w:rFonts w:ascii="Arial" w:hAnsi="Arial" w:cs="Arial"/>
                <w:sz w:val="18"/>
                <w:szCs w:val="22"/>
              </w:rPr>
            </w:pPr>
            <w:r w:rsidRPr="00AF2A19">
              <w:rPr>
                <w:rFonts w:ascii="Arial" w:hAnsi="Arial" w:cs="Arial"/>
                <w:sz w:val="18"/>
                <w:szCs w:val="22"/>
              </w:rPr>
              <w:t>Are</w:t>
            </w:r>
            <w:r w:rsidR="00E17DFF" w:rsidRPr="00AF2A19">
              <w:rPr>
                <w:rFonts w:ascii="Arial" w:hAnsi="Arial" w:cs="Arial"/>
                <w:sz w:val="18"/>
                <w:szCs w:val="22"/>
              </w:rPr>
              <w:t>e</w:t>
            </w:r>
            <w:r w:rsidRPr="00AF2A19">
              <w:rPr>
                <w:rFonts w:ascii="Arial" w:hAnsi="Arial" w:cs="Arial"/>
                <w:sz w:val="18"/>
                <w:szCs w:val="22"/>
              </w:rPr>
              <w:t xml:space="preserve"> esterne</w:t>
            </w:r>
          </w:p>
          <w:p w14:paraId="57427F97" w14:textId="77777777" w:rsidR="00B45805" w:rsidRPr="00AF2A19" w:rsidRDefault="00B45805" w:rsidP="001F512A">
            <w:pPr>
              <w:spacing w:line="276" w:lineRule="auto"/>
              <w:rPr>
                <w:rFonts w:ascii="Arial" w:hAnsi="Arial" w:cs="Arial"/>
                <w:sz w:val="18"/>
                <w:szCs w:val="22"/>
              </w:rPr>
            </w:pPr>
          </w:p>
          <w:p w14:paraId="2D25AFD4" w14:textId="77777777" w:rsidR="00B45805" w:rsidRPr="00AF2A19" w:rsidRDefault="00B45805" w:rsidP="001F512A">
            <w:pPr>
              <w:spacing w:line="276" w:lineRule="auto"/>
              <w:rPr>
                <w:rFonts w:ascii="Arial" w:hAnsi="Arial" w:cs="Arial"/>
                <w:sz w:val="18"/>
                <w:szCs w:val="22"/>
              </w:rPr>
            </w:pPr>
          </w:p>
        </w:tc>
        <w:tc>
          <w:tcPr>
            <w:tcW w:w="1810" w:type="dxa"/>
            <w:shd w:val="clear" w:color="auto" w:fill="auto"/>
          </w:tcPr>
          <w:p w14:paraId="19D7280B" w14:textId="77777777" w:rsidR="00B45805" w:rsidRPr="00AF2A19" w:rsidRDefault="00472E90" w:rsidP="001F512A">
            <w:pPr>
              <w:spacing w:line="276" w:lineRule="auto"/>
              <w:rPr>
                <w:rFonts w:ascii="Arial" w:hAnsi="Arial" w:cs="Arial"/>
                <w:sz w:val="18"/>
                <w:szCs w:val="22"/>
              </w:rPr>
            </w:pPr>
            <w:r w:rsidRPr="00AF2A19">
              <w:rPr>
                <w:rFonts w:ascii="Arial" w:hAnsi="Arial" w:cs="Arial"/>
                <w:sz w:val="18"/>
                <w:szCs w:val="22"/>
              </w:rPr>
              <w:t>Investimento</w:t>
            </w:r>
          </w:p>
          <w:p w14:paraId="6E27E12B" w14:textId="77777777" w:rsidR="00F70DB8" w:rsidRPr="00AF2A19" w:rsidRDefault="00F70DB8" w:rsidP="001F512A">
            <w:pPr>
              <w:spacing w:line="276" w:lineRule="auto"/>
              <w:rPr>
                <w:rFonts w:ascii="Arial" w:hAnsi="Arial" w:cs="Arial"/>
                <w:sz w:val="18"/>
                <w:szCs w:val="22"/>
              </w:rPr>
            </w:pPr>
            <w:r w:rsidRPr="00AF2A19">
              <w:rPr>
                <w:rFonts w:ascii="Arial" w:hAnsi="Arial" w:cs="Arial"/>
                <w:sz w:val="18"/>
                <w:szCs w:val="22"/>
              </w:rPr>
              <w:t>Incidenti tra veicoli</w:t>
            </w:r>
          </w:p>
        </w:tc>
        <w:tc>
          <w:tcPr>
            <w:tcW w:w="5187" w:type="dxa"/>
            <w:shd w:val="clear" w:color="auto" w:fill="auto"/>
          </w:tcPr>
          <w:p w14:paraId="0AF63126" w14:textId="77777777" w:rsidR="00472E90" w:rsidRPr="00AF2A19" w:rsidRDefault="00472E90" w:rsidP="00472E90">
            <w:pPr>
              <w:numPr>
                <w:ilvl w:val="0"/>
                <w:numId w:val="6"/>
              </w:numPr>
              <w:spacing w:line="276" w:lineRule="auto"/>
              <w:ind w:left="313"/>
              <w:rPr>
                <w:rFonts w:ascii="Arial" w:hAnsi="Arial" w:cs="Arial"/>
                <w:sz w:val="18"/>
                <w:szCs w:val="22"/>
              </w:rPr>
            </w:pPr>
            <w:r w:rsidRPr="00AF2A19">
              <w:rPr>
                <w:rFonts w:ascii="Arial" w:hAnsi="Arial" w:cs="Arial"/>
                <w:sz w:val="18"/>
                <w:szCs w:val="22"/>
              </w:rPr>
              <w:t>Transennamento delle aree</w:t>
            </w:r>
          </w:p>
          <w:p w14:paraId="21C84278" w14:textId="77777777" w:rsidR="00472E90" w:rsidRPr="00AF2A19" w:rsidRDefault="00472E90" w:rsidP="00472E90">
            <w:pPr>
              <w:numPr>
                <w:ilvl w:val="0"/>
                <w:numId w:val="6"/>
              </w:numPr>
              <w:spacing w:line="276" w:lineRule="auto"/>
              <w:ind w:left="313"/>
              <w:rPr>
                <w:rFonts w:ascii="Arial" w:hAnsi="Arial" w:cs="Arial"/>
                <w:sz w:val="18"/>
                <w:szCs w:val="22"/>
              </w:rPr>
            </w:pPr>
            <w:r w:rsidRPr="00AF2A19">
              <w:rPr>
                <w:rFonts w:ascii="Arial" w:hAnsi="Arial" w:cs="Arial"/>
                <w:sz w:val="18"/>
                <w:szCs w:val="22"/>
              </w:rPr>
              <w:t>Creazione di aree interdette ai veicoli</w:t>
            </w:r>
          </w:p>
          <w:p w14:paraId="1AAAA9E5" w14:textId="77777777" w:rsidR="00F70DB8" w:rsidRPr="00AF2A19" w:rsidRDefault="00F70DB8" w:rsidP="00472E90">
            <w:pPr>
              <w:numPr>
                <w:ilvl w:val="0"/>
                <w:numId w:val="6"/>
              </w:numPr>
              <w:spacing w:line="276" w:lineRule="auto"/>
              <w:ind w:left="313"/>
              <w:rPr>
                <w:rFonts w:ascii="Arial" w:hAnsi="Arial" w:cs="Arial"/>
                <w:sz w:val="18"/>
                <w:szCs w:val="22"/>
              </w:rPr>
            </w:pPr>
            <w:r w:rsidRPr="00AF2A19">
              <w:rPr>
                <w:rFonts w:ascii="Arial" w:hAnsi="Arial" w:cs="Arial"/>
                <w:sz w:val="18"/>
                <w:szCs w:val="22"/>
              </w:rPr>
              <w:t>Veicoli a passo d’uomo</w:t>
            </w:r>
          </w:p>
        </w:tc>
      </w:tr>
      <w:tr w:rsidR="00472E90" w:rsidRPr="00AF2A19" w14:paraId="6A41C9E4" w14:textId="77777777" w:rsidTr="0085615C">
        <w:trPr>
          <w:cantSplit/>
        </w:trPr>
        <w:tc>
          <w:tcPr>
            <w:tcW w:w="1559" w:type="dxa"/>
            <w:shd w:val="clear" w:color="auto" w:fill="auto"/>
          </w:tcPr>
          <w:p w14:paraId="001A22CF" w14:textId="77777777" w:rsidR="00B45805" w:rsidRPr="00AF2A19" w:rsidRDefault="00472E90" w:rsidP="001F512A">
            <w:pPr>
              <w:spacing w:line="276" w:lineRule="auto"/>
              <w:rPr>
                <w:rFonts w:ascii="Arial" w:hAnsi="Arial" w:cs="Arial"/>
                <w:sz w:val="18"/>
                <w:szCs w:val="22"/>
              </w:rPr>
            </w:pPr>
            <w:r w:rsidRPr="00AF2A19">
              <w:rPr>
                <w:rFonts w:ascii="Arial" w:hAnsi="Arial" w:cs="Arial"/>
                <w:sz w:val="18"/>
                <w:szCs w:val="22"/>
              </w:rPr>
              <w:t>Corridoi, atrii, zone di passaggio, aree comuni</w:t>
            </w:r>
          </w:p>
        </w:tc>
        <w:tc>
          <w:tcPr>
            <w:tcW w:w="1810" w:type="dxa"/>
            <w:shd w:val="clear" w:color="auto" w:fill="auto"/>
          </w:tcPr>
          <w:p w14:paraId="05B60B30" w14:textId="77777777" w:rsidR="00B45805" w:rsidRPr="00AF2A19" w:rsidRDefault="00472E90" w:rsidP="001F512A">
            <w:pPr>
              <w:spacing w:line="276" w:lineRule="auto"/>
              <w:rPr>
                <w:rFonts w:ascii="Arial" w:hAnsi="Arial" w:cs="Arial"/>
                <w:sz w:val="18"/>
                <w:szCs w:val="22"/>
              </w:rPr>
            </w:pPr>
            <w:r w:rsidRPr="00AF2A19">
              <w:rPr>
                <w:rFonts w:ascii="Arial" w:hAnsi="Arial" w:cs="Arial"/>
                <w:sz w:val="18"/>
                <w:szCs w:val="22"/>
              </w:rPr>
              <w:t>Rischi infortunistici (inciampo, scivolamento, …)</w:t>
            </w:r>
          </w:p>
        </w:tc>
        <w:tc>
          <w:tcPr>
            <w:tcW w:w="5187" w:type="dxa"/>
            <w:shd w:val="clear" w:color="auto" w:fill="auto"/>
          </w:tcPr>
          <w:p w14:paraId="33D7D574" w14:textId="77777777" w:rsidR="00B45805" w:rsidRPr="00AF2A19" w:rsidRDefault="00472E90" w:rsidP="00472E90">
            <w:pPr>
              <w:numPr>
                <w:ilvl w:val="0"/>
                <w:numId w:val="6"/>
              </w:numPr>
              <w:spacing w:line="276" w:lineRule="auto"/>
              <w:ind w:left="313"/>
              <w:rPr>
                <w:rFonts w:ascii="Arial" w:hAnsi="Arial" w:cs="Arial"/>
                <w:sz w:val="18"/>
                <w:szCs w:val="22"/>
              </w:rPr>
            </w:pPr>
            <w:r w:rsidRPr="00AF2A19">
              <w:rPr>
                <w:rFonts w:ascii="Arial" w:hAnsi="Arial" w:cs="Arial"/>
                <w:sz w:val="18"/>
                <w:szCs w:val="22"/>
              </w:rPr>
              <w:t>Segnalazione di gradini e dislivelli</w:t>
            </w:r>
          </w:p>
          <w:p w14:paraId="7A24A102" w14:textId="77777777" w:rsidR="00472E90" w:rsidRPr="00AF2A19" w:rsidRDefault="00472E90" w:rsidP="00472E90">
            <w:pPr>
              <w:numPr>
                <w:ilvl w:val="0"/>
                <w:numId w:val="6"/>
              </w:numPr>
              <w:spacing w:line="276" w:lineRule="auto"/>
              <w:ind w:left="313"/>
              <w:rPr>
                <w:rFonts w:ascii="Arial" w:hAnsi="Arial" w:cs="Arial"/>
                <w:sz w:val="18"/>
                <w:szCs w:val="22"/>
              </w:rPr>
            </w:pPr>
            <w:r w:rsidRPr="00AF2A19">
              <w:rPr>
                <w:rFonts w:ascii="Arial" w:hAnsi="Arial" w:cs="Arial"/>
                <w:sz w:val="18"/>
                <w:szCs w:val="22"/>
              </w:rPr>
              <w:t>Segnalazione di pavimento bagnato (da parte della ditta di pulizie)</w:t>
            </w:r>
          </w:p>
        </w:tc>
      </w:tr>
      <w:tr w:rsidR="00472E90" w:rsidRPr="00AF2A19" w14:paraId="1EAAF8B3" w14:textId="77777777" w:rsidTr="0085615C">
        <w:trPr>
          <w:cantSplit/>
        </w:trPr>
        <w:tc>
          <w:tcPr>
            <w:tcW w:w="1559" w:type="dxa"/>
            <w:shd w:val="clear" w:color="auto" w:fill="auto"/>
          </w:tcPr>
          <w:p w14:paraId="78EB114F" w14:textId="77777777" w:rsidR="00B45805" w:rsidRPr="00AF2A19" w:rsidRDefault="00E17DFF" w:rsidP="001F512A">
            <w:pPr>
              <w:spacing w:line="276" w:lineRule="auto"/>
              <w:rPr>
                <w:rFonts w:ascii="Arial" w:hAnsi="Arial" w:cs="Arial"/>
                <w:sz w:val="18"/>
                <w:szCs w:val="22"/>
              </w:rPr>
            </w:pPr>
            <w:r w:rsidRPr="00AF2A19">
              <w:rPr>
                <w:rFonts w:ascii="Arial" w:hAnsi="Arial" w:cs="Arial"/>
                <w:sz w:val="18"/>
                <w:szCs w:val="22"/>
              </w:rPr>
              <w:lastRenderedPageBreak/>
              <w:t>A</w:t>
            </w:r>
            <w:r w:rsidR="00472E90" w:rsidRPr="00AF2A19">
              <w:rPr>
                <w:rFonts w:ascii="Arial" w:hAnsi="Arial" w:cs="Arial"/>
                <w:sz w:val="18"/>
                <w:szCs w:val="22"/>
              </w:rPr>
              <w:t>ule, sale conferenza, Aula Magna, Teatro, musei, ecc.</w:t>
            </w:r>
          </w:p>
        </w:tc>
        <w:tc>
          <w:tcPr>
            <w:tcW w:w="1810" w:type="dxa"/>
            <w:shd w:val="clear" w:color="auto" w:fill="auto"/>
          </w:tcPr>
          <w:p w14:paraId="6D03E999" w14:textId="77777777" w:rsidR="00B45805" w:rsidRPr="00AF2A19" w:rsidRDefault="00B24E12" w:rsidP="001F512A">
            <w:pPr>
              <w:spacing w:line="276" w:lineRule="auto"/>
              <w:rPr>
                <w:rFonts w:ascii="Arial" w:hAnsi="Arial" w:cs="Arial"/>
                <w:sz w:val="18"/>
                <w:szCs w:val="22"/>
              </w:rPr>
            </w:pPr>
            <w:r w:rsidRPr="00AF2A19">
              <w:rPr>
                <w:rFonts w:ascii="Arial" w:hAnsi="Arial" w:cs="Arial"/>
                <w:sz w:val="18"/>
                <w:szCs w:val="22"/>
              </w:rPr>
              <w:t>n.p</w:t>
            </w:r>
          </w:p>
        </w:tc>
        <w:tc>
          <w:tcPr>
            <w:tcW w:w="5187" w:type="dxa"/>
            <w:shd w:val="clear" w:color="auto" w:fill="auto"/>
          </w:tcPr>
          <w:p w14:paraId="4A2593FC" w14:textId="77777777" w:rsidR="00B45805" w:rsidRPr="00AF2A19" w:rsidRDefault="00B24E12" w:rsidP="00472E90">
            <w:pPr>
              <w:spacing w:line="276" w:lineRule="auto"/>
              <w:ind w:left="-47"/>
              <w:rPr>
                <w:rFonts w:ascii="Arial" w:hAnsi="Arial" w:cs="Arial"/>
                <w:sz w:val="18"/>
                <w:szCs w:val="22"/>
              </w:rPr>
            </w:pPr>
            <w:r w:rsidRPr="00AF2A19">
              <w:rPr>
                <w:rFonts w:ascii="Arial" w:hAnsi="Arial" w:cs="Arial"/>
                <w:sz w:val="18"/>
                <w:szCs w:val="22"/>
              </w:rPr>
              <w:t>n.p.</w:t>
            </w:r>
          </w:p>
        </w:tc>
      </w:tr>
      <w:tr w:rsidR="00472E90" w:rsidRPr="00AF2A19" w14:paraId="74937AF5" w14:textId="77777777" w:rsidTr="0085615C">
        <w:trPr>
          <w:cantSplit/>
        </w:trPr>
        <w:tc>
          <w:tcPr>
            <w:tcW w:w="1559" w:type="dxa"/>
            <w:shd w:val="clear" w:color="auto" w:fill="auto"/>
          </w:tcPr>
          <w:p w14:paraId="2013AFD0" w14:textId="77777777" w:rsidR="00B45805" w:rsidRPr="00AF2A19" w:rsidRDefault="00E17DFF" w:rsidP="001F512A">
            <w:pPr>
              <w:spacing w:line="276" w:lineRule="auto"/>
              <w:rPr>
                <w:rFonts w:ascii="Arial" w:hAnsi="Arial" w:cs="Arial"/>
                <w:sz w:val="18"/>
                <w:szCs w:val="22"/>
              </w:rPr>
            </w:pPr>
            <w:r w:rsidRPr="00AF2A19">
              <w:rPr>
                <w:rFonts w:ascii="Arial" w:hAnsi="Arial" w:cs="Arial"/>
                <w:sz w:val="18"/>
                <w:szCs w:val="22"/>
              </w:rPr>
              <w:t>Archivi, biblioteche</w:t>
            </w:r>
          </w:p>
        </w:tc>
        <w:tc>
          <w:tcPr>
            <w:tcW w:w="1810" w:type="dxa"/>
            <w:shd w:val="clear" w:color="auto" w:fill="auto"/>
          </w:tcPr>
          <w:p w14:paraId="2E4C8EAA" w14:textId="77777777" w:rsidR="00B45805" w:rsidRPr="00AF2A19" w:rsidRDefault="00E17DFF" w:rsidP="001F512A">
            <w:pPr>
              <w:spacing w:line="276" w:lineRule="auto"/>
              <w:rPr>
                <w:rFonts w:ascii="Arial" w:hAnsi="Arial" w:cs="Arial"/>
                <w:sz w:val="18"/>
                <w:szCs w:val="22"/>
              </w:rPr>
            </w:pPr>
            <w:r w:rsidRPr="00AF2A19">
              <w:rPr>
                <w:rFonts w:ascii="Arial" w:hAnsi="Arial" w:cs="Arial"/>
                <w:sz w:val="18"/>
                <w:szCs w:val="22"/>
              </w:rPr>
              <w:t>Rischio incendio</w:t>
            </w:r>
          </w:p>
        </w:tc>
        <w:tc>
          <w:tcPr>
            <w:tcW w:w="5187" w:type="dxa"/>
            <w:shd w:val="clear" w:color="auto" w:fill="auto"/>
          </w:tcPr>
          <w:p w14:paraId="4A09C9E7" w14:textId="77777777" w:rsidR="00E17DFF" w:rsidRPr="00AF2A19" w:rsidRDefault="00E17DFF" w:rsidP="00E17DFF">
            <w:pPr>
              <w:numPr>
                <w:ilvl w:val="0"/>
                <w:numId w:val="6"/>
              </w:numPr>
              <w:spacing w:line="276" w:lineRule="auto"/>
              <w:ind w:left="313"/>
              <w:rPr>
                <w:rFonts w:ascii="Arial" w:hAnsi="Arial" w:cs="Arial"/>
                <w:sz w:val="18"/>
                <w:szCs w:val="22"/>
              </w:rPr>
            </w:pPr>
            <w:r w:rsidRPr="00AF2A19">
              <w:rPr>
                <w:rFonts w:ascii="Arial" w:hAnsi="Arial" w:cs="Arial"/>
                <w:sz w:val="18"/>
                <w:szCs w:val="22"/>
              </w:rPr>
              <w:t>Utilizzo di fiamme libere solo previ</w:t>
            </w:r>
            <w:r w:rsidR="0032452B" w:rsidRPr="00AF2A19">
              <w:rPr>
                <w:rFonts w:ascii="Arial" w:hAnsi="Arial" w:cs="Arial"/>
                <w:sz w:val="18"/>
                <w:szCs w:val="22"/>
              </w:rPr>
              <w:t>a</w:t>
            </w:r>
            <w:r w:rsidRPr="00AF2A19">
              <w:rPr>
                <w:rFonts w:ascii="Arial" w:hAnsi="Arial" w:cs="Arial"/>
                <w:sz w:val="18"/>
                <w:szCs w:val="22"/>
              </w:rPr>
              <w:t xml:space="preserve"> autorizzazione scritta</w:t>
            </w:r>
          </w:p>
        </w:tc>
      </w:tr>
      <w:tr w:rsidR="00E17DFF" w:rsidRPr="00AF2A19" w14:paraId="562400DE" w14:textId="77777777" w:rsidTr="0085615C">
        <w:trPr>
          <w:cantSplit/>
        </w:trPr>
        <w:tc>
          <w:tcPr>
            <w:tcW w:w="1559" w:type="dxa"/>
            <w:shd w:val="clear" w:color="auto" w:fill="auto"/>
          </w:tcPr>
          <w:p w14:paraId="58E0F340" w14:textId="77777777" w:rsidR="00E17DFF" w:rsidRPr="00AF2A19" w:rsidRDefault="00E17DFF" w:rsidP="00E17DFF">
            <w:pPr>
              <w:spacing w:line="276" w:lineRule="auto"/>
              <w:rPr>
                <w:rFonts w:ascii="Arial" w:hAnsi="Arial" w:cs="Arial"/>
                <w:sz w:val="18"/>
                <w:szCs w:val="22"/>
              </w:rPr>
            </w:pPr>
            <w:r w:rsidRPr="00AF2A19">
              <w:rPr>
                <w:rFonts w:ascii="Arial" w:hAnsi="Arial" w:cs="Arial"/>
                <w:sz w:val="18"/>
                <w:szCs w:val="22"/>
              </w:rPr>
              <w:t>Laboratori</w:t>
            </w:r>
          </w:p>
          <w:p w14:paraId="48E0CDF8" w14:textId="77777777" w:rsidR="00E17DFF" w:rsidRPr="00AF2A19" w:rsidRDefault="00E17DFF" w:rsidP="00E17DFF">
            <w:pPr>
              <w:spacing w:line="276" w:lineRule="auto"/>
              <w:rPr>
                <w:rFonts w:ascii="Arial" w:hAnsi="Arial" w:cs="Arial"/>
                <w:sz w:val="18"/>
                <w:szCs w:val="22"/>
              </w:rPr>
            </w:pPr>
          </w:p>
        </w:tc>
        <w:tc>
          <w:tcPr>
            <w:tcW w:w="1810" w:type="dxa"/>
            <w:shd w:val="clear" w:color="auto" w:fill="auto"/>
          </w:tcPr>
          <w:p w14:paraId="734A7643" w14:textId="77777777" w:rsidR="00E17DFF" w:rsidRPr="00AF2A19" w:rsidRDefault="00E17DFF" w:rsidP="00E17DFF">
            <w:pPr>
              <w:spacing w:line="276" w:lineRule="auto"/>
              <w:rPr>
                <w:rFonts w:ascii="Arial" w:hAnsi="Arial" w:cs="Arial"/>
                <w:sz w:val="18"/>
                <w:szCs w:val="22"/>
              </w:rPr>
            </w:pPr>
            <w:r w:rsidRPr="00AF2A19">
              <w:rPr>
                <w:rFonts w:ascii="Arial" w:hAnsi="Arial" w:cs="Arial"/>
                <w:sz w:val="18"/>
                <w:szCs w:val="22"/>
              </w:rPr>
              <w:t>Rischi fisici, rischio chimico, rischio biologico</w:t>
            </w:r>
          </w:p>
        </w:tc>
        <w:tc>
          <w:tcPr>
            <w:tcW w:w="5187" w:type="dxa"/>
            <w:shd w:val="clear" w:color="auto" w:fill="auto"/>
          </w:tcPr>
          <w:p w14:paraId="0AA7DA02" w14:textId="77777777" w:rsidR="00E17DFF" w:rsidRPr="00AF2A19" w:rsidRDefault="00E17DFF" w:rsidP="00E17DFF">
            <w:pPr>
              <w:numPr>
                <w:ilvl w:val="0"/>
                <w:numId w:val="6"/>
              </w:numPr>
              <w:spacing w:line="276" w:lineRule="auto"/>
              <w:ind w:left="313"/>
              <w:rPr>
                <w:rFonts w:ascii="Arial" w:hAnsi="Arial" w:cs="Arial"/>
                <w:sz w:val="18"/>
                <w:szCs w:val="22"/>
              </w:rPr>
            </w:pPr>
            <w:r w:rsidRPr="00AF2A19">
              <w:rPr>
                <w:rFonts w:ascii="Arial" w:hAnsi="Arial" w:cs="Arial"/>
                <w:sz w:val="18"/>
                <w:szCs w:val="22"/>
              </w:rPr>
              <w:t>Sospensione delle attività che possono esporre al rischio</w:t>
            </w:r>
          </w:p>
          <w:p w14:paraId="64634755" w14:textId="77777777" w:rsidR="00E17DFF" w:rsidRPr="00AF2A19" w:rsidRDefault="00E17DFF" w:rsidP="00E17DFF">
            <w:pPr>
              <w:numPr>
                <w:ilvl w:val="0"/>
                <w:numId w:val="6"/>
              </w:numPr>
              <w:spacing w:line="276" w:lineRule="auto"/>
              <w:ind w:left="313"/>
              <w:rPr>
                <w:rFonts w:ascii="Arial" w:hAnsi="Arial" w:cs="Arial"/>
                <w:sz w:val="18"/>
                <w:szCs w:val="22"/>
              </w:rPr>
            </w:pPr>
            <w:r w:rsidRPr="00AF2A19">
              <w:rPr>
                <w:rFonts w:ascii="Arial" w:hAnsi="Arial" w:cs="Arial"/>
                <w:sz w:val="18"/>
                <w:szCs w:val="22"/>
              </w:rPr>
              <w:t>Informazione circa la presenza di sostanze pericolose</w:t>
            </w:r>
          </w:p>
          <w:p w14:paraId="4FB46218" w14:textId="77777777" w:rsidR="00E17DFF" w:rsidRPr="00AF2A19" w:rsidRDefault="00E17DFF" w:rsidP="00E17DFF">
            <w:pPr>
              <w:numPr>
                <w:ilvl w:val="0"/>
                <w:numId w:val="6"/>
              </w:numPr>
              <w:spacing w:line="276" w:lineRule="auto"/>
              <w:ind w:left="313"/>
              <w:rPr>
                <w:rFonts w:ascii="Arial" w:hAnsi="Arial" w:cs="Arial"/>
                <w:sz w:val="18"/>
                <w:szCs w:val="22"/>
              </w:rPr>
            </w:pPr>
            <w:r w:rsidRPr="00AF2A19">
              <w:rPr>
                <w:rFonts w:ascii="Arial" w:hAnsi="Arial" w:cs="Arial"/>
                <w:sz w:val="18"/>
                <w:szCs w:val="22"/>
              </w:rPr>
              <w:t>Presenza di personale addetto al controllo dei lavoratori</w:t>
            </w:r>
          </w:p>
        </w:tc>
      </w:tr>
      <w:bookmarkEnd w:id="2"/>
    </w:tbl>
    <w:p w14:paraId="3E422FCC" w14:textId="77777777" w:rsidR="00B45805" w:rsidRPr="00AF2A19" w:rsidRDefault="00B45805" w:rsidP="005A6744">
      <w:pPr>
        <w:spacing w:line="276" w:lineRule="auto"/>
        <w:ind w:right="120"/>
        <w:jc w:val="both"/>
        <w:rPr>
          <w:rFonts w:ascii="Arial" w:hAnsi="Arial" w:cs="Arial"/>
          <w:sz w:val="20"/>
          <w:szCs w:val="22"/>
          <w:highlight w:val="yellow"/>
        </w:rPr>
      </w:pPr>
    </w:p>
    <w:p w14:paraId="0C307536" w14:textId="77777777" w:rsidR="00B45805" w:rsidRPr="00AF2A19" w:rsidRDefault="00B45805" w:rsidP="005A6744">
      <w:pPr>
        <w:spacing w:line="276" w:lineRule="auto"/>
        <w:ind w:right="120"/>
        <w:jc w:val="both"/>
        <w:rPr>
          <w:rFonts w:ascii="Arial" w:hAnsi="Arial" w:cs="Arial"/>
          <w:sz w:val="20"/>
          <w:szCs w:val="22"/>
          <w:highlight w:val="yellow"/>
        </w:rPr>
      </w:pPr>
    </w:p>
    <w:p w14:paraId="3A0D52C3" w14:textId="77777777" w:rsidR="00B66E3F" w:rsidRPr="00AF2A19" w:rsidRDefault="00B66E3F" w:rsidP="00200EB9">
      <w:pPr>
        <w:pStyle w:val="Titolo2"/>
        <w:numPr>
          <w:ilvl w:val="1"/>
          <w:numId w:val="5"/>
        </w:numPr>
        <w:rPr>
          <w:sz w:val="22"/>
        </w:rPr>
      </w:pPr>
      <w:r w:rsidRPr="00AF2A19">
        <w:rPr>
          <w:sz w:val="22"/>
        </w:rPr>
        <w:t xml:space="preserve"> Rischi relativi all’</w:t>
      </w:r>
      <w:r w:rsidR="00B73F81" w:rsidRPr="00AF2A19">
        <w:rPr>
          <w:sz w:val="22"/>
        </w:rPr>
        <w:t>o</w:t>
      </w:r>
      <w:r w:rsidRPr="00AF2A19">
        <w:rPr>
          <w:sz w:val="22"/>
        </w:rPr>
        <w:t>rganizza</w:t>
      </w:r>
      <w:r w:rsidR="00B73F81" w:rsidRPr="00AF2A19">
        <w:rPr>
          <w:sz w:val="22"/>
        </w:rPr>
        <w:t>zione</w:t>
      </w:r>
      <w:r w:rsidRPr="00AF2A19">
        <w:rPr>
          <w:sz w:val="22"/>
        </w:rPr>
        <w:t xml:space="preserve"> dell’evento</w:t>
      </w:r>
    </w:p>
    <w:p w14:paraId="2C2CDAE2" w14:textId="77777777" w:rsidR="005A6744" w:rsidRPr="00AF2A19" w:rsidRDefault="005100DF" w:rsidP="008A3836">
      <w:pPr>
        <w:spacing w:line="276" w:lineRule="auto"/>
        <w:jc w:val="both"/>
        <w:rPr>
          <w:rFonts w:ascii="Arial" w:hAnsi="Arial" w:cs="Arial"/>
          <w:sz w:val="20"/>
          <w:szCs w:val="22"/>
        </w:rPr>
      </w:pPr>
      <w:r w:rsidRPr="00AF2A19">
        <w:rPr>
          <w:rFonts w:ascii="Arial" w:hAnsi="Arial" w:cs="Arial"/>
          <w:sz w:val="20"/>
          <w:szCs w:val="22"/>
        </w:rPr>
        <w:t>L</w:t>
      </w:r>
      <w:r w:rsidR="000D4800" w:rsidRPr="00AF2A19">
        <w:rPr>
          <w:rFonts w:ascii="Arial" w:hAnsi="Arial" w:cs="Arial"/>
          <w:sz w:val="20"/>
          <w:szCs w:val="22"/>
        </w:rPr>
        <w:t>e attività previste sono caratterizzate da un basso rischio di interferenza e sono tali da non comportare rischi derivanti dalla presenza di agenti cancerogeni, biologici, atmosfere esplosive o dalla presenza dei rischi particolari di cui all'allegato XI del D. Lgs. 81/08;</w:t>
      </w:r>
    </w:p>
    <w:p w14:paraId="4FD5D3FC" w14:textId="77777777" w:rsidR="009F08DD" w:rsidRPr="00AF2A19" w:rsidRDefault="008E29E8" w:rsidP="008A3836">
      <w:pPr>
        <w:spacing w:line="276" w:lineRule="auto"/>
        <w:jc w:val="both"/>
        <w:rPr>
          <w:rFonts w:ascii="Arial" w:hAnsi="Arial" w:cs="Arial"/>
          <w:sz w:val="20"/>
          <w:szCs w:val="22"/>
        </w:rPr>
      </w:pPr>
      <w:r w:rsidRPr="00AF2A19">
        <w:rPr>
          <w:rFonts w:ascii="Arial" w:hAnsi="Arial" w:cs="Arial"/>
          <w:sz w:val="20"/>
          <w:szCs w:val="22"/>
        </w:rPr>
        <w:t xml:space="preserve">Nel caso in cui le attività necessitino di misure di prevenzione e protezione specifiche ed ulteriori rispetto a quelle riportate al paragrafo </w:t>
      </w:r>
      <w:r w:rsidR="004412AA" w:rsidRPr="00AF2A19">
        <w:rPr>
          <w:rFonts w:ascii="Arial" w:hAnsi="Arial" w:cs="Arial"/>
          <w:sz w:val="20"/>
          <w:szCs w:val="22"/>
        </w:rPr>
        <w:t>3</w:t>
      </w:r>
      <w:r w:rsidRPr="00AF2A19">
        <w:rPr>
          <w:rFonts w:ascii="Arial" w:hAnsi="Arial" w:cs="Arial"/>
          <w:sz w:val="20"/>
          <w:szCs w:val="22"/>
        </w:rPr>
        <w:t xml:space="preserve">, l’Organizzatore </w:t>
      </w:r>
      <w:r w:rsidRPr="00AF2A19">
        <w:rPr>
          <w:rFonts w:ascii="Arial" w:hAnsi="Arial" w:cs="Arial"/>
          <w:b/>
          <w:sz w:val="20"/>
          <w:szCs w:val="22"/>
        </w:rPr>
        <w:t>deve</w:t>
      </w:r>
      <w:r w:rsidRPr="00AF2A19">
        <w:rPr>
          <w:rFonts w:ascii="Arial" w:hAnsi="Arial" w:cs="Arial"/>
          <w:sz w:val="20"/>
          <w:szCs w:val="22"/>
        </w:rPr>
        <w:t xml:space="preserve"> compilare la tabella riportata nell’</w:t>
      </w:r>
      <w:r w:rsidR="009F08DD" w:rsidRPr="00AF2A19">
        <w:rPr>
          <w:rFonts w:ascii="Arial" w:hAnsi="Arial" w:cs="Arial"/>
          <w:sz w:val="20"/>
          <w:szCs w:val="22"/>
        </w:rPr>
        <w:t xml:space="preserve">allegato </w:t>
      </w:r>
      <w:r w:rsidR="00B613FD" w:rsidRPr="00AF2A19">
        <w:rPr>
          <w:rFonts w:ascii="Arial" w:hAnsi="Arial" w:cs="Arial"/>
          <w:sz w:val="20"/>
          <w:szCs w:val="22"/>
        </w:rPr>
        <w:t>1.</w:t>
      </w:r>
    </w:p>
    <w:p w14:paraId="59325A1D" w14:textId="77777777" w:rsidR="00752DC9" w:rsidRPr="00AF2A19" w:rsidRDefault="00752DC9" w:rsidP="00750FDB">
      <w:pPr>
        <w:pStyle w:val="Titolo2"/>
        <w:numPr>
          <w:ilvl w:val="0"/>
          <w:numId w:val="0"/>
        </w:numPr>
        <w:ind w:left="720"/>
        <w:rPr>
          <w:sz w:val="22"/>
        </w:rPr>
      </w:pPr>
    </w:p>
    <w:p w14:paraId="7BB7F621" w14:textId="77777777" w:rsidR="005100DF" w:rsidRPr="00AF2A19" w:rsidRDefault="005100DF" w:rsidP="00750FDB">
      <w:pPr>
        <w:pStyle w:val="Titolo2"/>
        <w:rPr>
          <w:sz w:val="22"/>
        </w:rPr>
      </w:pPr>
      <w:r w:rsidRPr="00AF2A19">
        <w:rPr>
          <w:sz w:val="22"/>
        </w:rPr>
        <w:t>GESTIONE DELLE EMERGENZE</w:t>
      </w:r>
    </w:p>
    <w:p w14:paraId="5B6A49E5" w14:textId="77777777" w:rsidR="00215835" w:rsidRPr="00AF2A19" w:rsidRDefault="009E120E" w:rsidP="005A6744">
      <w:pPr>
        <w:spacing w:line="276" w:lineRule="auto"/>
        <w:jc w:val="both"/>
        <w:rPr>
          <w:rFonts w:ascii="Arial" w:hAnsi="Arial" w:cs="Arial"/>
          <w:sz w:val="20"/>
          <w:szCs w:val="22"/>
        </w:rPr>
      </w:pPr>
      <w:bookmarkStart w:id="4" w:name="_Hlk137632687"/>
      <w:r w:rsidRPr="00AF2A19">
        <w:rPr>
          <w:rFonts w:ascii="Arial" w:hAnsi="Arial" w:cs="Arial"/>
          <w:sz w:val="20"/>
          <w:szCs w:val="22"/>
        </w:rPr>
        <w:t>Resta in carico all’Organizzatore</w:t>
      </w:r>
      <w:r w:rsidR="00FB2682" w:rsidRPr="00AF2A19">
        <w:rPr>
          <w:rFonts w:ascii="Arial" w:hAnsi="Arial" w:cs="Arial"/>
          <w:sz w:val="20"/>
          <w:szCs w:val="22"/>
        </w:rPr>
        <w:t xml:space="preserve"> assicurare la presenza di personale addetto alle emergenze durante tutte le fasi dell’evento</w:t>
      </w:r>
      <w:r w:rsidR="007D123D" w:rsidRPr="00AF2A19">
        <w:rPr>
          <w:rFonts w:ascii="Arial" w:hAnsi="Arial" w:cs="Arial"/>
          <w:sz w:val="20"/>
          <w:szCs w:val="22"/>
        </w:rPr>
        <w:t xml:space="preserve"> e la loro formazione</w:t>
      </w:r>
      <w:r w:rsidR="00EC07F3" w:rsidRPr="00AF2A19">
        <w:rPr>
          <w:rFonts w:ascii="Arial" w:hAnsi="Arial" w:cs="Arial"/>
          <w:sz w:val="20"/>
          <w:szCs w:val="22"/>
        </w:rPr>
        <w:t xml:space="preserve"> secondo quanto previsto della normativa vigente.</w:t>
      </w:r>
    </w:p>
    <w:p w14:paraId="17A1C46A" w14:textId="77777777" w:rsidR="005100DF" w:rsidRPr="00AF2A19" w:rsidRDefault="005100DF" w:rsidP="005A6744">
      <w:pPr>
        <w:spacing w:line="276" w:lineRule="auto"/>
        <w:jc w:val="both"/>
        <w:rPr>
          <w:rFonts w:ascii="Arial" w:hAnsi="Arial" w:cs="Arial"/>
          <w:sz w:val="20"/>
          <w:szCs w:val="22"/>
        </w:rPr>
      </w:pPr>
    </w:p>
    <w:p w14:paraId="33F8D167" w14:textId="77777777" w:rsidR="00FB2682" w:rsidRPr="00AF2A19" w:rsidRDefault="00FB2682" w:rsidP="005A6744">
      <w:pPr>
        <w:spacing w:line="276" w:lineRule="auto"/>
        <w:jc w:val="both"/>
        <w:rPr>
          <w:rFonts w:ascii="Arial" w:hAnsi="Arial" w:cs="Arial"/>
          <w:b/>
          <w:sz w:val="20"/>
          <w:szCs w:val="22"/>
        </w:rPr>
      </w:pPr>
      <w:r w:rsidRPr="00AF2A19">
        <w:rPr>
          <w:rFonts w:ascii="Arial" w:hAnsi="Arial" w:cs="Arial"/>
          <w:sz w:val="20"/>
          <w:szCs w:val="22"/>
        </w:rPr>
        <w:t xml:space="preserve">L’Organizzatore, le Ditte da esse incaricate e gli addetti alle emergenze devono prendere visione delle informazioni pubblicate al link, </w:t>
      </w:r>
      <w:hyperlink r:id="rId12" w:history="1">
        <w:r w:rsidR="0069086C" w:rsidRPr="00AF2A19">
          <w:rPr>
            <w:rStyle w:val="Collegamentoipertestuale"/>
            <w:rFonts w:ascii="Arial" w:hAnsi="Arial" w:cs="Arial"/>
            <w:sz w:val="20"/>
            <w:szCs w:val="22"/>
          </w:rPr>
          <w:t>https://www.uniroma1.it/it/pagina/gestione-delle-emergenze</w:t>
        </w:r>
      </w:hyperlink>
      <w:r w:rsidR="0069086C" w:rsidRPr="00AF2A19">
        <w:rPr>
          <w:rFonts w:ascii="Arial" w:hAnsi="Arial" w:cs="Arial"/>
          <w:sz w:val="20"/>
          <w:szCs w:val="22"/>
        </w:rPr>
        <w:t xml:space="preserve"> </w:t>
      </w:r>
      <w:r w:rsidRPr="00AF2A19">
        <w:rPr>
          <w:rFonts w:ascii="Arial" w:hAnsi="Arial" w:cs="Arial"/>
          <w:sz w:val="20"/>
          <w:szCs w:val="22"/>
        </w:rPr>
        <w:t>e in particolare:</w:t>
      </w:r>
    </w:p>
    <w:p w14:paraId="6B862D6A" w14:textId="77777777" w:rsidR="00FB2682" w:rsidRPr="00AF2A19" w:rsidRDefault="00FB2682" w:rsidP="00E01588">
      <w:pPr>
        <w:numPr>
          <w:ilvl w:val="0"/>
          <w:numId w:val="7"/>
        </w:numPr>
        <w:spacing w:line="276" w:lineRule="auto"/>
        <w:ind w:left="567"/>
        <w:jc w:val="both"/>
        <w:rPr>
          <w:rFonts w:ascii="Arial" w:hAnsi="Arial" w:cs="Arial"/>
          <w:sz w:val="20"/>
          <w:szCs w:val="22"/>
        </w:rPr>
      </w:pPr>
      <w:r w:rsidRPr="00AF2A19">
        <w:rPr>
          <w:rFonts w:ascii="Arial" w:hAnsi="Arial" w:cs="Arial"/>
          <w:sz w:val="20"/>
          <w:szCs w:val="22"/>
        </w:rPr>
        <w:t xml:space="preserve">Piano di emergenza ed evacuazione parte generale </w:t>
      </w:r>
    </w:p>
    <w:p w14:paraId="158922E9" w14:textId="77777777" w:rsidR="00B613FD" w:rsidRPr="00AF2A19" w:rsidRDefault="00B613FD" w:rsidP="00E01588">
      <w:pPr>
        <w:numPr>
          <w:ilvl w:val="0"/>
          <w:numId w:val="7"/>
        </w:numPr>
        <w:spacing w:line="276" w:lineRule="auto"/>
        <w:ind w:left="567"/>
        <w:jc w:val="both"/>
        <w:rPr>
          <w:rFonts w:ascii="Arial" w:hAnsi="Arial" w:cs="Arial"/>
          <w:sz w:val="20"/>
          <w:szCs w:val="22"/>
        </w:rPr>
      </w:pPr>
      <w:r w:rsidRPr="00AF2A19">
        <w:rPr>
          <w:rFonts w:ascii="Arial" w:hAnsi="Arial" w:cs="Arial"/>
          <w:color w:val="000000"/>
          <w:sz w:val="22"/>
        </w:rPr>
        <w:t>Numeri utili per l’emergenza (allegato 2)</w:t>
      </w:r>
      <w:r w:rsidRPr="00AF2A19">
        <w:rPr>
          <w:rFonts w:ascii="Arial" w:hAnsi="Arial" w:cs="Arial"/>
          <w:sz w:val="20"/>
          <w:szCs w:val="22"/>
        </w:rPr>
        <w:t xml:space="preserve"> </w:t>
      </w:r>
    </w:p>
    <w:p w14:paraId="490D1198" w14:textId="77777777" w:rsidR="00FB2682" w:rsidRPr="00AF2A19" w:rsidRDefault="00FB2682" w:rsidP="00E01588">
      <w:pPr>
        <w:numPr>
          <w:ilvl w:val="0"/>
          <w:numId w:val="7"/>
        </w:numPr>
        <w:spacing w:line="276" w:lineRule="auto"/>
        <w:ind w:left="567"/>
        <w:jc w:val="both"/>
        <w:rPr>
          <w:rFonts w:ascii="Arial" w:hAnsi="Arial" w:cs="Arial"/>
          <w:sz w:val="20"/>
          <w:szCs w:val="22"/>
        </w:rPr>
      </w:pPr>
      <w:r w:rsidRPr="00AF2A19">
        <w:rPr>
          <w:rFonts w:ascii="Arial" w:hAnsi="Arial" w:cs="Arial"/>
          <w:sz w:val="20"/>
          <w:szCs w:val="22"/>
        </w:rPr>
        <w:t>Norme comportamentali e Procedure</w:t>
      </w:r>
    </w:p>
    <w:p w14:paraId="1568E2F7" w14:textId="77777777" w:rsidR="00FB2682" w:rsidRPr="00AF2A19" w:rsidRDefault="00FB2682" w:rsidP="00E01588">
      <w:pPr>
        <w:numPr>
          <w:ilvl w:val="1"/>
          <w:numId w:val="7"/>
        </w:numPr>
        <w:spacing w:line="276" w:lineRule="auto"/>
        <w:ind w:left="993"/>
        <w:jc w:val="both"/>
        <w:rPr>
          <w:rFonts w:ascii="Arial" w:hAnsi="Arial" w:cs="Arial"/>
          <w:sz w:val="20"/>
          <w:szCs w:val="22"/>
        </w:rPr>
      </w:pPr>
      <w:hyperlink r:id="rId13" w:history="1">
        <w:r w:rsidRPr="00AF2A19">
          <w:rPr>
            <w:rFonts w:ascii="Arial" w:hAnsi="Arial" w:cs="Arial"/>
            <w:sz w:val="20"/>
            <w:szCs w:val="22"/>
          </w:rPr>
          <w:t>Scheda PE001 - Norme di sicurezza e provvedimenti da adottare al fine di evitare l’insorgere di un incendio</w:t>
        </w:r>
      </w:hyperlink>
    </w:p>
    <w:p w14:paraId="73D7E309" w14:textId="77777777" w:rsidR="00FB2682" w:rsidRPr="00AF2A19" w:rsidRDefault="00FB2682" w:rsidP="00E01588">
      <w:pPr>
        <w:numPr>
          <w:ilvl w:val="1"/>
          <w:numId w:val="7"/>
        </w:numPr>
        <w:spacing w:line="276" w:lineRule="auto"/>
        <w:ind w:left="993"/>
        <w:jc w:val="both"/>
        <w:rPr>
          <w:rFonts w:ascii="Arial" w:hAnsi="Arial" w:cs="Arial"/>
          <w:sz w:val="20"/>
          <w:szCs w:val="22"/>
        </w:rPr>
      </w:pPr>
      <w:hyperlink r:id="rId14" w:history="1">
        <w:r w:rsidRPr="00AF2A19">
          <w:rPr>
            <w:rFonts w:ascii="Arial" w:hAnsi="Arial" w:cs="Arial"/>
            <w:sz w:val="20"/>
            <w:szCs w:val="22"/>
          </w:rPr>
          <w:t>Scheda PE002 - Procedura per le segnalazioni di emergenza</w:t>
        </w:r>
      </w:hyperlink>
    </w:p>
    <w:p w14:paraId="3C2DD126" w14:textId="77777777" w:rsidR="00FB2682" w:rsidRPr="00AF2A19" w:rsidRDefault="00FB2682" w:rsidP="00E01588">
      <w:pPr>
        <w:numPr>
          <w:ilvl w:val="1"/>
          <w:numId w:val="7"/>
        </w:numPr>
        <w:spacing w:line="276" w:lineRule="auto"/>
        <w:ind w:left="993"/>
        <w:jc w:val="both"/>
        <w:rPr>
          <w:rFonts w:ascii="Arial" w:hAnsi="Arial" w:cs="Arial"/>
          <w:sz w:val="20"/>
          <w:szCs w:val="22"/>
        </w:rPr>
      </w:pPr>
      <w:hyperlink r:id="rId15" w:history="1">
        <w:r w:rsidRPr="00AF2A19">
          <w:rPr>
            <w:rFonts w:ascii="Arial" w:hAnsi="Arial" w:cs="Arial"/>
            <w:sz w:val="20"/>
            <w:szCs w:val="22"/>
          </w:rPr>
          <w:t>Scheda PE003 - Procedura d’intervento su un principio di incendio</w:t>
        </w:r>
      </w:hyperlink>
    </w:p>
    <w:p w14:paraId="44BD6277" w14:textId="77777777" w:rsidR="00FB2682" w:rsidRPr="00AF2A19" w:rsidRDefault="00FB2682" w:rsidP="00E01588">
      <w:pPr>
        <w:numPr>
          <w:ilvl w:val="1"/>
          <w:numId w:val="7"/>
        </w:numPr>
        <w:spacing w:line="276" w:lineRule="auto"/>
        <w:ind w:left="993"/>
        <w:jc w:val="both"/>
        <w:rPr>
          <w:rFonts w:ascii="Arial" w:hAnsi="Arial" w:cs="Arial"/>
          <w:sz w:val="20"/>
          <w:szCs w:val="22"/>
        </w:rPr>
      </w:pPr>
      <w:hyperlink r:id="rId16" w:history="1">
        <w:r w:rsidRPr="00AF2A19">
          <w:rPr>
            <w:rFonts w:ascii="Arial" w:hAnsi="Arial" w:cs="Arial"/>
            <w:sz w:val="20"/>
            <w:szCs w:val="22"/>
          </w:rPr>
          <w:t>Scheda</w:t>
        </w:r>
        <w:r w:rsidR="00215835" w:rsidRPr="00AF2A19">
          <w:rPr>
            <w:rFonts w:ascii="Arial" w:hAnsi="Arial" w:cs="Arial"/>
            <w:sz w:val="20"/>
            <w:szCs w:val="22"/>
          </w:rPr>
          <w:t xml:space="preserve"> </w:t>
        </w:r>
        <w:r w:rsidRPr="00AF2A19">
          <w:rPr>
            <w:rFonts w:ascii="Arial" w:hAnsi="Arial" w:cs="Arial"/>
            <w:sz w:val="20"/>
            <w:szCs w:val="22"/>
          </w:rPr>
          <w:t>PE004 - Misure comportamentali da osservare in caso di allarme evacuazione</w:t>
        </w:r>
      </w:hyperlink>
    </w:p>
    <w:p w14:paraId="307749E5" w14:textId="77777777" w:rsidR="00FB2682" w:rsidRPr="00AF2A19" w:rsidRDefault="00FB2682" w:rsidP="00E01588">
      <w:pPr>
        <w:numPr>
          <w:ilvl w:val="1"/>
          <w:numId w:val="7"/>
        </w:numPr>
        <w:spacing w:line="276" w:lineRule="auto"/>
        <w:ind w:left="993"/>
        <w:jc w:val="both"/>
        <w:rPr>
          <w:rFonts w:ascii="Arial" w:hAnsi="Arial" w:cs="Arial"/>
          <w:sz w:val="20"/>
          <w:szCs w:val="22"/>
        </w:rPr>
      </w:pPr>
      <w:hyperlink r:id="rId17" w:history="1">
        <w:r w:rsidRPr="00AF2A19">
          <w:rPr>
            <w:rFonts w:ascii="Arial" w:hAnsi="Arial" w:cs="Arial"/>
            <w:sz w:val="20"/>
            <w:szCs w:val="22"/>
          </w:rPr>
          <w:t>Scheda PE005 - Misure comportamentali generali da osservare in caso di emergenze varie </w:t>
        </w:r>
      </w:hyperlink>
    </w:p>
    <w:p w14:paraId="6B5AA7C9" w14:textId="77777777" w:rsidR="00FB2682" w:rsidRPr="00AF2A19" w:rsidRDefault="00FB2682" w:rsidP="00E01588">
      <w:pPr>
        <w:numPr>
          <w:ilvl w:val="1"/>
          <w:numId w:val="7"/>
        </w:numPr>
        <w:spacing w:line="276" w:lineRule="auto"/>
        <w:ind w:left="993"/>
        <w:jc w:val="both"/>
        <w:rPr>
          <w:rFonts w:ascii="Arial" w:hAnsi="Arial" w:cs="Arial"/>
          <w:sz w:val="20"/>
          <w:szCs w:val="22"/>
        </w:rPr>
      </w:pPr>
      <w:r w:rsidRPr="00AF2A19">
        <w:rPr>
          <w:rFonts w:ascii="Arial" w:hAnsi="Arial" w:cs="Arial"/>
          <w:sz w:val="20"/>
          <w:szCs w:val="22"/>
        </w:rPr>
        <w:t>Scheda PE006 -</w:t>
      </w:r>
      <w:r w:rsidRPr="00AF2A19">
        <w:rPr>
          <w:rFonts w:ascii="Arial" w:hAnsi="Arial" w:cs="Arial"/>
          <w:b/>
          <w:sz w:val="20"/>
          <w:szCs w:val="22"/>
        </w:rPr>
        <w:t xml:space="preserve"> </w:t>
      </w:r>
      <w:r w:rsidRPr="00AF2A19">
        <w:rPr>
          <w:rFonts w:ascii="Arial" w:hAnsi="Arial" w:cs="Arial"/>
          <w:sz w:val="20"/>
          <w:szCs w:val="22"/>
        </w:rPr>
        <w:t>Misure comportamentali da osservare in caso di emergenza in orario extra-lavorativo</w:t>
      </w:r>
    </w:p>
    <w:p w14:paraId="0FE3C2CF" w14:textId="77777777" w:rsidR="00FB2682" w:rsidRPr="00AF2A19" w:rsidRDefault="00FB2682" w:rsidP="00E01588">
      <w:pPr>
        <w:numPr>
          <w:ilvl w:val="1"/>
          <w:numId w:val="7"/>
        </w:numPr>
        <w:spacing w:line="276" w:lineRule="auto"/>
        <w:ind w:left="993"/>
        <w:jc w:val="both"/>
        <w:rPr>
          <w:rFonts w:ascii="Arial" w:hAnsi="Arial" w:cs="Arial"/>
          <w:sz w:val="20"/>
          <w:szCs w:val="22"/>
        </w:rPr>
      </w:pPr>
      <w:r w:rsidRPr="00AF2A19">
        <w:rPr>
          <w:rFonts w:ascii="Arial" w:hAnsi="Arial" w:cs="Arial"/>
          <w:sz w:val="20"/>
          <w:szCs w:val="22"/>
        </w:rPr>
        <w:t>ALLEGATO 11 al Piano di emergenza - Istruzioni Operative Utilizzo del defibrillatore (DAE modello LIFEPAK CR2)</w:t>
      </w:r>
    </w:p>
    <w:p w14:paraId="2FB52B2F" w14:textId="77777777" w:rsidR="00215835" w:rsidRPr="00AF2A19" w:rsidRDefault="00FB2682" w:rsidP="00E01588">
      <w:pPr>
        <w:numPr>
          <w:ilvl w:val="0"/>
          <w:numId w:val="7"/>
        </w:numPr>
        <w:spacing w:line="276" w:lineRule="auto"/>
        <w:ind w:left="567"/>
        <w:jc w:val="both"/>
        <w:rPr>
          <w:rFonts w:ascii="Arial" w:hAnsi="Arial" w:cs="Arial"/>
          <w:sz w:val="20"/>
          <w:szCs w:val="22"/>
        </w:rPr>
      </w:pPr>
      <w:r w:rsidRPr="00AF2A19">
        <w:rPr>
          <w:rFonts w:ascii="Arial" w:hAnsi="Arial" w:cs="Arial"/>
          <w:sz w:val="20"/>
          <w:szCs w:val="22"/>
        </w:rPr>
        <w:t>Elenco addetti al primo soccorso (APSA) e Addetti all’antincendio (ASEI)</w:t>
      </w:r>
    </w:p>
    <w:p w14:paraId="54467573" w14:textId="77777777" w:rsidR="00060326" w:rsidRPr="007E7A0C" w:rsidRDefault="00A05C8A" w:rsidP="00A05C8A">
      <w:pPr>
        <w:spacing w:line="276" w:lineRule="auto"/>
        <w:jc w:val="both"/>
        <w:rPr>
          <w:rFonts w:ascii="Arial" w:hAnsi="Arial" w:cs="Arial"/>
          <w:sz w:val="20"/>
          <w:szCs w:val="22"/>
        </w:rPr>
      </w:pPr>
      <w:bookmarkStart w:id="5" w:name="_Hlk121136130"/>
      <w:r w:rsidRPr="007E7A0C">
        <w:rPr>
          <w:rFonts w:ascii="Arial" w:hAnsi="Arial" w:cs="Arial"/>
          <w:sz w:val="20"/>
          <w:szCs w:val="22"/>
        </w:rPr>
        <w:t>Le p</w:t>
      </w:r>
      <w:r w:rsidR="00060326" w:rsidRPr="007E7A0C">
        <w:rPr>
          <w:rFonts w:ascii="Arial" w:hAnsi="Arial" w:cs="Arial"/>
          <w:sz w:val="20"/>
          <w:szCs w:val="22"/>
        </w:rPr>
        <w:t>lanimetrie di esodo</w:t>
      </w:r>
      <w:r w:rsidR="005A6744" w:rsidRPr="007E7A0C">
        <w:rPr>
          <w:rFonts w:ascii="Arial" w:hAnsi="Arial" w:cs="Arial"/>
          <w:sz w:val="20"/>
          <w:szCs w:val="22"/>
        </w:rPr>
        <w:t xml:space="preserve"> </w:t>
      </w:r>
      <w:r w:rsidRPr="007E7A0C">
        <w:rPr>
          <w:rFonts w:ascii="Arial" w:hAnsi="Arial" w:cs="Arial"/>
          <w:sz w:val="20"/>
          <w:szCs w:val="22"/>
        </w:rPr>
        <w:t xml:space="preserve">saranno inviate dal Servizio di Prevenzione e Protezione </w:t>
      </w:r>
      <w:bookmarkEnd w:id="5"/>
    </w:p>
    <w:bookmarkEnd w:id="4"/>
    <w:p w14:paraId="2E14B2A4" w14:textId="77777777" w:rsidR="00750FDB" w:rsidRPr="00AF2A19" w:rsidRDefault="00750FDB" w:rsidP="00750FDB">
      <w:pPr>
        <w:autoSpaceDE w:val="0"/>
        <w:autoSpaceDN w:val="0"/>
        <w:adjustRightInd w:val="0"/>
        <w:spacing w:line="276" w:lineRule="auto"/>
        <w:jc w:val="both"/>
        <w:rPr>
          <w:rFonts w:ascii="Arial" w:hAnsi="Arial" w:cs="Arial"/>
          <w:sz w:val="20"/>
          <w:szCs w:val="22"/>
        </w:rPr>
      </w:pPr>
    </w:p>
    <w:p w14:paraId="6B160CB3" w14:textId="77777777" w:rsidR="00750FDB" w:rsidRPr="00AF2A19" w:rsidRDefault="00750FDB" w:rsidP="00750FDB">
      <w:pPr>
        <w:pStyle w:val="Titolo2"/>
        <w:rPr>
          <w:sz w:val="22"/>
        </w:rPr>
      </w:pPr>
      <w:r w:rsidRPr="00AF2A19">
        <w:rPr>
          <w:sz w:val="22"/>
        </w:rPr>
        <w:t xml:space="preserve">MISURE DI SICUREZZA RELATIVE AL PROTOCOLLO COVID–19 </w:t>
      </w:r>
    </w:p>
    <w:p w14:paraId="47F22809" w14:textId="6941C9D2" w:rsidR="00750FDB" w:rsidRPr="00AF2A19" w:rsidRDefault="00750FDB" w:rsidP="00750FDB">
      <w:pPr>
        <w:pStyle w:val="Nessunaspaziatura"/>
        <w:jc w:val="both"/>
        <w:rPr>
          <w:rFonts w:ascii="Arial" w:hAnsi="Arial" w:cs="Arial"/>
          <w:sz w:val="20"/>
        </w:rPr>
      </w:pPr>
      <w:r w:rsidRPr="00AF2A19">
        <w:rPr>
          <w:rFonts w:ascii="Arial" w:hAnsi="Arial" w:cs="Arial"/>
          <w:b/>
          <w:sz w:val="20"/>
        </w:rPr>
        <w:t>In considerazione dello stato di emergenza dovuto a COVID-19</w:t>
      </w:r>
      <w:r w:rsidRPr="00AF2A19">
        <w:rPr>
          <w:rFonts w:ascii="Arial" w:hAnsi="Arial" w:cs="Arial"/>
          <w:sz w:val="20"/>
        </w:rPr>
        <w:t>, si richiede di ottemperare</w:t>
      </w:r>
      <w:r w:rsidR="00391BDA" w:rsidRPr="00AF2A19">
        <w:rPr>
          <w:rFonts w:ascii="Arial" w:hAnsi="Arial" w:cs="Arial"/>
          <w:sz w:val="20"/>
        </w:rPr>
        <w:t xml:space="preserve"> alle</w:t>
      </w:r>
      <w:r w:rsidRPr="00AF2A19">
        <w:rPr>
          <w:rFonts w:ascii="Arial" w:hAnsi="Arial" w:cs="Arial"/>
          <w:sz w:val="20"/>
        </w:rPr>
        <w:t xml:space="preserve"> </w:t>
      </w:r>
      <w:r w:rsidR="00391BDA" w:rsidRPr="00AF2A19">
        <w:rPr>
          <w:rFonts w:ascii="Arial" w:hAnsi="Arial" w:cs="Arial"/>
          <w:sz w:val="20"/>
        </w:rPr>
        <w:t xml:space="preserve">disposizioni e procedure di Ateneo pubblicati alla pagina web </w:t>
      </w:r>
      <w:hyperlink r:id="rId18" w:history="1">
        <w:r w:rsidR="00391BDA" w:rsidRPr="00AF2A19">
          <w:rPr>
            <w:rFonts w:ascii="Arial" w:hAnsi="Arial" w:cs="Arial"/>
            <w:sz w:val="20"/>
          </w:rPr>
          <w:t>www.uniroma1.it/covid-sapienza</w:t>
        </w:r>
      </w:hyperlink>
      <w:r w:rsidR="00391BDA" w:rsidRPr="00AF2A19">
        <w:rPr>
          <w:rFonts w:ascii="Arial" w:hAnsi="Arial" w:cs="Arial"/>
          <w:sz w:val="20"/>
        </w:rPr>
        <w:t xml:space="preserve"> (continuo aggiornamento)</w:t>
      </w:r>
      <w:r w:rsidRPr="00AF2A19">
        <w:rPr>
          <w:rFonts w:ascii="Arial" w:hAnsi="Arial" w:cs="Arial"/>
          <w:sz w:val="20"/>
        </w:rPr>
        <w:t xml:space="preserve">, </w:t>
      </w:r>
      <w:r w:rsidR="00391BDA" w:rsidRPr="00AF2A19">
        <w:rPr>
          <w:rFonts w:ascii="Arial" w:hAnsi="Arial" w:cs="Arial"/>
          <w:sz w:val="20"/>
        </w:rPr>
        <w:t xml:space="preserve">ed </w:t>
      </w:r>
      <w:r w:rsidRPr="00AF2A19">
        <w:rPr>
          <w:rFonts w:ascii="Arial" w:hAnsi="Arial" w:cs="Arial"/>
          <w:sz w:val="20"/>
        </w:rPr>
        <w:t xml:space="preserve">eventuali altre </w:t>
      </w:r>
      <w:r w:rsidR="00EF513E">
        <w:rPr>
          <w:rFonts w:ascii="Arial" w:hAnsi="Arial" w:cs="Arial"/>
          <w:sz w:val="20"/>
        </w:rPr>
        <w:t xml:space="preserve">leggi, </w:t>
      </w:r>
      <w:r w:rsidRPr="00AF2A19">
        <w:rPr>
          <w:rFonts w:ascii="Arial" w:hAnsi="Arial" w:cs="Arial"/>
          <w:sz w:val="20"/>
        </w:rPr>
        <w:t>norme o aggiornamenti che dovessero entrare in vigore nelle more dell’inizio dell’evento</w:t>
      </w:r>
    </w:p>
    <w:p w14:paraId="2FF6C899" w14:textId="77777777" w:rsidR="009417E7" w:rsidRPr="00AF2A19" w:rsidRDefault="009417E7" w:rsidP="009417E7">
      <w:pPr>
        <w:pStyle w:val="Nessunaspaziatura"/>
        <w:ind w:left="360"/>
        <w:jc w:val="both"/>
        <w:rPr>
          <w:rFonts w:ascii="Arial" w:hAnsi="Arial" w:cs="Arial"/>
          <w:color w:val="FF0000"/>
          <w:sz w:val="20"/>
        </w:rPr>
      </w:pPr>
    </w:p>
    <w:p w14:paraId="297A5B91" w14:textId="77777777" w:rsidR="00200EB9" w:rsidRPr="00AF2A19" w:rsidRDefault="00200EB9" w:rsidP="00200EB9">
      <w:pPr>
        <w:pStyle w:val="Titolo2"/>
        <w:numPr>
          <w:ilvl w:val="1"/>
          <w:numId w:val="5"/>
        </w:numPr>
        <w:rPr>
          <w:sz w:val="22"/>
        </w:rPr>
      </w:pPr>
      <w:r w:rsidRPr="00AF2A19">
        <w:rPr>
          <w:sz w:val="22"/>
        </w:rPr>
        <w:t>MISURE DI PREVENZIONE E PROTEZIONE GENERALI</w:t>
      </w:r>
    </w:p>
    <w:p w14:paraId="5617962D" w14:textId="77777777" w:rsidR="00020F3C" w:rsidRPr="00AF2A19" w:rsidRDefault="00020F3C" w:rsidP="00020F3C">
      <w:pPr>
        <w:pStyle w:val="Nessunaspaziatura"/>
        <w:numPr>
          <w:ilvl w:val="0"/>
          <w:numId w:val="4"/>
        </w:numPr>
        <w:jc w:val="both"/>
        <w:rPr>
          <w:rFonts w:ascii="Arial" w:hAnsi="Arial" w:cs="Arial"/>
          <w:sz w:val="20"/>
        </w:rPr>
      </w:pPr>
      <w:r w:rsidRPr="00AF2A19">
        <w:rPr>
          <w:rFonts w:ascii="Arial" w:hAnsi="Arial" w:cs="Arial"/>
          <w:sz w:val="20"/>
        </w:rPr>
        <w:t>È tassativamente vietato accedere agli spazi di Sapienza se positivi a COVID-19, o se affetti da sintomi riconducibili a COVID-19;</w:t>
      </w:r>
    </w:p>
    <w:p w14:paraId="61E927A5" w14:textId="77777777" w:rsidR="00020F3C" w:rsidRPr="00AF2A19" w:rsidRDefault="00020F3C" w:rsidP="00020F3C">
      <w:pPr>
        <w:pStyle w:val="Nessunaspaziatura"/>
        <w:numPr>
          <w:ilvl w:val="0"/>
          <w:numId w:val="4"/>
        </w:numPr>
        <w:jc w:val="both"/>
        <w:rPr>
          <w:rFonts w:ascii="Arial" w:hAnsi="Arial" w:cs="Arial"/>
          <w:sz w:val="20"/>
        </w:rPr>
      </w:pPr>
      <w:r w:rsidRPr="00AF2A19">
        <w:rPr>
          <w:rFonts w:ascii="Arial" w:hAnsi="Arial" w:cs="Arial"/>
          <w:sz w:val="20"/>
        </w:rPr>
        <w:t>L’accesso non è permesso a coloro che abbiano una temperatura superiore a 37.5°C.</w:t>
      </w:r>
    </w:p>
    <w:p w14:paraId="48A2C2FA" w14:textId="77777777" w:rsidR="00020F3C" w:rsidRPr="00AF2A19" w:rsidRDefault="00020F3C" w:rsidP="00020F3C">
      <w:pPr>
        <w:pStyle w:val="Nessunaspaziatura"/>
        <w:numPr>
          <w:ilvl w:val="0"/>
          <w:numId w:val="4"/>
        </w:numPr>
        <w:jc w:val="both"/>
        <w:rPr>
          <w:rFonts w:ascii="Arial" w:hAnsi="Arial" w:cs="Arial"/>
          <w:sz w:val="20"/>
        </w:rPr>
      </w:pPr>
      <w:r w:rsidRPr="00AF2A19">
        <w:rPr>
          <w:rFonts w:ascii="Arial" w:hAnsi="Arial" w:cs="Arial"/>
          <w:sz w:val="20"/>
        </w:rPr>
        <w:t xml:space="preserve">Per i partecipanti all’evento è obbligatorio l’utilizzo della mascherina di protezione delle vie respiratorie in tutti i luoghi chiusi e in tutti i luoghi all'aperto in cui non si possa garantire la distanza interpersonale minima di un metro. L’utilizzo delle mascherine FFP2, secondo quanto previsto dalla Circolare del Ministro della Pubblica Amministrazione n. 1 del 29 aprile 2022, è fortemente raccomandato, così come indicato anche nel Documento C013 - Attività in presenza, disponibile alla pagina www.uniroma1.it/covid-sapienza; </w:t>
      </w:r>
    </w:p>
    <w:p w14:paraId="271EC916" w14:textId="77777777" w:rsidR="00020F3C" w:rsidRPr="00AF2A19" w:rsidRDefault="00020F3C" w:rsidP="00020F3C">
      <w:pPr>
        <w:pStyle w:val="Nessunaspaziatura"/>
        <w:numPr>
          <w:ilvl w:val="0"/>
          <w:numId w:val="4"/>
        </w:numPr>
        <w:jc w:val="both"/>
        <w:rPr>
          <w:rFonts w:ascii="Arial" w:hAnsi="Arial" w:cs="Arial"/>
          <w:sz w:val="20"/>
        </w:rPr>
      </w:pPr>
      <w:r w:rsidRPr="00AF2A19">
        <w:rPr>
          <w:rFonts w:ascii="Arial" w:hAnsi="Arial" w:cs="Arial"/>
          <w:sz w:val="20"/>
        </w:rPr>
        <w:t>Il controllo degli accessi è organizzato in modo da evitare gli assembramenti, in particolare per le attività che si svolgeranno al chiuso, e permette l’accesso solo nel rispetto dei requisiti sopra elencati</w:t>
      </w:r>
    </w:p>
    <w:p w14:paraId="631529C8" w14:textId="77777777" w:rsidR="00020F3C" w:rsidRPr="00AF2A19" w:rsidRDefault="00020F3C" w:rsidP="00020F3C">
      <w:pPr>
        <w:pStyle w:val="Nessunaspaziatura"/>
        <w:numPr>
          <w:ilvl w:val="0"/>
          <w:numId w:val="4"/>
        </w:numPr>
        <w:jc w:val="both"/>
        <w:rPr>
          <w:rFonts w:ascii="Arial" w:hAnsi="Arial" w:cs="Arial"/>
          <w:sz w:val="20"/>
        </w:rPr>
      </w:pPr>
      <w:r w:rsidRPr="00AF2A19">
        <w:rPr>
          <w:rFonts w:ascii="Arial" w:hAnsi="Arial" w:cs="Arial"/>
          <w:sz w:val="20"/>
        </w:rPr>
        <w:t>Il numero massimo dei partecipanti all’evento dovrà essere valutato dagli organizzatori in base alla capienza degli spazi individuati, per poter ridurre assembramenti di persone. Nel caso in cui l’evento sia frazionato su più sedi/padiglioni, fisicamente separati tra loro, è necessario individuare il numero massimo dei partecipanti per ogni sede/padiglione dell’evento. Conseguentemente devono essere utilizzati sistemi di misurazione degli accessi nonché di limitazione e scaglionamento degli accessi anche attraverso sistemi di prenotazione del giorno e dell’orario di ingresso, finalizzati a evitare assembramenti. L’accesso per eventuali partecipanti non accreditati avverrà previa verifica della compatibilità rispetto alla massima capienza ammissibile.</w:t>
      </w:r>
    </w:p>
    <w:p w14:paraId="3DF0C0DD" w14:textId="77777777" w:rsidR="00020F3C" w:rsidRPr="00AF2A19" w:rsidRDefault="00020F3C" w:rsidP="00020F3C">
      <w:pPr>
        <w:pStyle w:val="Nessunaspaziatura"/>
        <w:numPr>
          <w:ilvl w:val="0"/>
          <w:numId w:val="4"/>
        </w:numPr>
        <w:jc w:val="both"/>
        <w:rPr>
          <w:rFonts w:ascii="Arial" w:hAnsi="Arial" w:cs="Arial"/>
          <w:sz w:val="20"/>
        </w:rPr>
      </w:pPr>
      <w:r w:rsidRPr="00AF2A19">
        <w:rPr>
          <w:rFonts w:ascii="Arial" w:hAnsi="Arial" w:cs="Arial"/>
          <w:sz w:val="20"/>
        </w:rPr>
        <w:t>Promuovere l’utilizzo di tecnologie digitali al fine di automatizzare i processi organizzativi e partecipativi (es. sistema di prenotazione, pagamento ticket, compilazione di modulistica, stampa di sistemi di riconoscimento, sistema di registrazione degli ingressi, effettuazione di test valutativi e di gradimento, consegna attestati di partecipazione) al fine di evitare prevedibili assembramenti.</w:t>
      </w:r>
    </w:p>
    <w:p w14:paraId="5823A4A4" w14:textId="77777777" w:rsidR="00020F3C" w:rsidRPr="00AF2A19" w:rsidRDefault="00020F3C" w:rsidP="00020F3C">
      <w:pPr>
        <w:pStyle w:val="Nessunaspaziatura"/>
        <w:numPr>
          <w:ilvl w:val="0"/>
          <w:numId w:val="4"/>
        </w:numPr>
        <w:jc w:val="both"/>
        <w:rPr>
          <w:rFonts w:ascii="Arial" w:hAnsi="Arial" w:cs="Arial"/>
          <w:sz w:val="20"/>
        </w:rPr>
      </w:pPr>
      <w:r w:rsidRPr="00AF2A19">
        <w:rPr>
          <w:rFonts w:ascii="Arial" w:hAnsi="Arial" w:cs="Arial"/>
          <w:sz w:val="20"/>
        </w:rPr>
        <w:t>Dovrà essere garantita la regolare igienizzazione degli ambienti con particolare attenzione alle superfici più frequentemente toccate, ai servizi igienici e alle parti comuni (es. aree ristoro, tastiere dei distributori automatici di bevande e snack);</w:t>
      </w:r>
    </w:p>
    <w:p w14:paraId="6A7016EB" w14:textId="77777777" w:rsidR="00020F3C" w:rsidRPr="00AF2A19" w:rsidRDefault="00020F3C" w:rsidP="00020F3C">
      <w:pPr>
        <w:pStyle w:val="Nessunaspaziatura"/>
        <w:numPr>
          <w:ilvl w:val="0"/>
          <w:numId w:val="4"/>
        </w:numPr>
        <w:jc w:val="both"/>
        <w:rPr>
          <w:rFonts w:ascii="Arial" w:hAnsi="Arial" w:cs="Arial"/>
          <w:sz w:val="20"/>
        </w:rPr>
      </w:pPr>
      <w:r w:rsidRPr="00AF2A19">
        <w:rPr>
          <w:rFonts w:ascii="Arial" w:hAnsi="Arial" w:cs="Arial"/>
          <w:sz w:val="20"/>
        </w:rPr>
        <w:t>A fine evento, l’organizzatore dovrà garantire la sanificazione delle superfici.</w:t>
      </w:r>
    </w:p>
    <w:p w14:paraId="692C326D" w14:textId="77777777" w:rsidR="00020F3C" w:rsidRPr="00AF2A19" w:rsidRDefault="00020F3C" w:rsidP="00020F3C">
      <w:pPr>
        <w:pStyle w:val="Nessunaspaziatura"/>
        <w:numPr>
          <w:ilvl w:val="0"/>
          <w:numId w:val="4"/>
        </w:numPr>
        <w:jc w:val="both"/>
        <w:rPr>
          <w:rFonts w:ascii="Arial" w:hAnsi="Arial" w:cs="Arial"/>
          <w:sz w:val="20"/>
        </w:rPr>
      </w:pPr>
      <w:r w:rsidRPr="00AF2A19">
        <w:rPr>
          <w:rFonts w:ascii="Arial" w:hAnsi="Arial" w:cs="Arial"/>
          <w:sz w:val="20"/>
        </w:rPr>
        <w:t>É predisposta a cura dell’organizzatore un’adeguata informazione sulle misure di prevenzione, comprensibile anche per i visitatori di altra nazionalità. Ove necessario, si ricorrerà a personale specifico, incaricato di monitorare e promuovere il rispetto delle misure di prevenzione, facendo anche riferimento al senso di responsabilità del visitatore stesso.</w:t>
      </w:r>
    </w:p>
    <w:p w14:paraId="5F975F81" w14:textId="77777777" w:rsidR="00020F3C" w:rsidRPr="00AF2A19" w:rsidRDefault="00020F3C" w:rsidP="00020F3C">
      <w:pPr>
        <w:pStyle w:val="Nessunaspaziatura"/>
        <w:numPr>
          <w:ilvl w:val="0"/>
          <w:numId w:val="4"/>
        </w:numPr>
        <w:jc w:val="both"/>
        <w:rPr>
          <w:rFonts w:ascii="Arial" w:hAnsi="Arial" w:cs="Arial"/>
          <w:sz w:val="20"/>
        </w:rPr>
      </w:pPr>
      <w:r w:rsidRPr="00AF2A19">
        <w:rPr>
          <w:rFonts w:ascii="Arial" w:hAnsi="Arial" w:cs="Arial"/>
          <w:sz w:val="20"/>
        </w:rPr>
        <w:t>Sono resi disponibili un numero adeguato di erogatori di prodotti per l'igiene delle mani per gli utenti e per il personale, in più punti delle aree e ne viene promosso l’utilizzo.</w:t>
      </w:r>
    </w:p>
    <w:p w14:paraId="4D37C4E2" w14:textId="77777777" w:rsidR="00020F3C" w:rsidRPr="002A62E1" w:rsidRDefault="00020F3C" w:rsidP="002A62E1">
      <w:pPr>
        <w:pStyle w:val="Nessunaspaziatura"/>
        <w:numPr>
          <w:ilvl w:val="0"/>
          <w:numId w:val="4"/>
        </w:numPr>
        <w:jc w:val="both"/>
        <w:rPr>
          <w:rFonts w:ascii="Arial" w:hAnsi="Arial" w:cs="Arial"/>
          <w:sz w:val="20"/>
        </w:rPr>
      </w:pPr>
      <w:r w:rsidRPr="00AF2A19">
        <w:rPr>
          <w:rFonts w:ascii="Arial" w:hAnsi="Arial" w:cs="Arial"/>
          <w:sz w:val="20"/>
        </w:rPr>
        <w:t>Le aree saranno presidiate per tutto l’orario di svolgimento dell’evento da personale dell’organizzatore, al fine di garantire il rispetto delle misure contenute all’interno del presente protocollo.</w:t>
      </w:r>
    </w:p>
    <w:p w14:paraId="6F88F6F4" w14:textId="77777777" w:rsidR="00200EB9" w:rsidRPr="00AF2A19" w:rsidRDefault="00020F3C" w:rsidP="00020F3C">
      <w:pPr>
        <w:pStyle w:val="Nessunaspaziatura"/>
        <w:numPr>
          <w:ilvl w:val="0"/>
          <w:numId w:val="4"/>
        </w:numPr>
        <w:jc w:val="both"/>
        <w:rPr>
          <w:rFonts w:ascii="Arial" w:hAnsi="Arial" w:cs="Arial"/>
          <w:sz w:val="20"/>
        </w:rPr>
      </w:pPr>
      <w:r w:rsidRPr="00AF2A19">
        <w:rPr>
          <w:rFonts w:ascii="Arial" w:hAnsi="Arial" w:cs="Arial"/>
          <w:sz w:val="20"/>
        </w:rPr>
        <w:t xml:space="preserve">L’organizzazione deve prevedere uno stock di mascherine protezione delle vie respiratorie anche di tipo FFP2 in prossimità dell’area di accesso all’evento; tali mascherine saranno a </w:t>
      </w:r>
      <w:r w:rsidRPr="00AF2A19">
        <w:rPr>
          <w:rFonts w:ascii="Arial" w:hAnsi="Arial" w:cs="Arial"/>
          <w:sz w:val="20"/>
        </w:rPr>
        <w:lastRenderedPageBreak/>
        <w:t>disposizione dei partecipanti che non dovessero indossare adeguati DPI o in caso di loro rottura.</w:t>
      </w:r>
    </w:p>
    <w:p w14:paraId="7476DB35" w14:textId="77777777" w:rsidR="00200EB9" w:rsidRPr="00AF2A19" w:rsidRDefault="00200EB9" w:rsidP="00750FDB">
      <w:pPr>
        <w:autoSpaceDE w:val="0"/>
        <w:autoSpaceDN w:val="0"/>
        <w:adjustRightInd w:val="0"/>
        <w:spacing w:line="276" w:lineRule="auto"/>
        <w:jc w:val="both"/>
        <w:rPr>
          <w:rFonts w:ascii="Arial" w:hAnsi="Arial" w:cs="Arial"/>
          <w:sz w:val="20"/>
          <w:szCs w:val="22"/>
        </w:rPr>
      </w:pPr>
    </w:p>
    <w:p w14:paraId="0EC4881A" w14:textId="77777777" w:rsidR="00D0191E" w:rsidRPr="00AF2A19" w:rsidRDefault="00D0191E" w:rsidP="008266DE">
      <w:pPr>
        <w:pStyle w:val="Titolo2"/>
        <w:numPr>
          <w:ilvl w:val="1"/>
          <w:numId w:val="5"/>
        </w:numPr>
        <w:rPr>
          <w:sz w:val="22"/>
        </w:rPr>
      </w:pPr>
      <w:r w:rsidRPr="00AF2A19">
        <w:rPr>
          <w:sz w:val="22"/>
        </w:rPr>
        <w:t>TRACCIAMENTO</w:t>
      </w:r>
    </w:p>
    <w:p w14:paraId="24A60D10" w14:textId="77777777" w:rsidR="00D0191E" w:rsidRPr="00AF2A19" w:rsidRDefault="00D0191E" w:rsidP="00D0191E">
      <w:pPr>
        <w:pStyle w:val="Nessunaspaziatura"/>
        <w:jc w:val="both"/>
        <w:rPr>
          <w:rFonts w:ascii="Arial" w:hAnsi="Arial" w:cs="Arial"/>
          <w:sz w:val="20"/>
        </w:rPr>
      </w:pPr>
      <w:r w:rsidRPr="00AF2A19">
        <w:rPr>
          <w:rFonts w:ascii="Arial" w:hAnsi="Arial" w:cs="Arial"/>
          <w:sz w:val="20"/>
        </w:rPr>
        <w:t xml:space="preserve">In caso di positività a COVID-19, l’organizzatore dovrà comunicare tempestivamente la positività del partecipante come descritto al seguente link: </w:t>
      </w:r>
      <w:hyperlink r:id="rId19" w:history="1">
        <w:r w:rsidRPr="00AF2A19">
          <w:rPr>
            <w:rStyle w:val="Collegamentoipertestuale"/>
            <w:rFonts w:ascii="Arial" w:hAnsi="Arial" w:cs="Arial"/>
            <w:sz w:val="20"/>
          </w:rPr>
          <w:t>https://www.uniroma1.it/it/segnalazione-casi-covid-19</w:t>
        </w:r>
      </w:hyperlink>
    </w:p>
    <w:p w14:paraId="114FDA75" w14:textId="77777777" w:rsidR="00D0191E" w:rsidRPr="00AF2A19" w:rsidRDefault="00D0191E" w:rsidP="00D0191E">
      <w:pPr>
        <w:pStyle w:val="Nessunaspaziatura"/>
        <w:jc w:val="both"/>
        <w:rPr>
          <w:rFonts w:ascii="Arial" w:hAnsi="Arial" w:cs="Arial"/>
          <w:sz w:val="20"/>
        </w:rPr>
      </w:pPr>
    </w:p>
    <w:p w14:paraId="3F7C8475" w14:textId="77777777" w:rsidR="00D0191E" w:rsidRPr="00AF2A19" w:rsidRDefault="00D0191E" w:rsidP="00D0191E">
      <w:pPr>
        <w:pStyle w:val="Nessunaspaziatura"/>
        <w:jc w:val="both"/>
        <w:rPr>
          <w:rFonts w:ascii="Arial" w:hAnsi="Arial" w:cs="Arial"/>
          <w:sz w:val="20"/>
        </w:rPr>
      </w:pPr>
    </w:p>
    <w:p w14:paraId="26F2610F" w14:textId="77777777" w:rsidR="00D0191E" w:rsidRPr="00AF2A19" w:rsidRDefault="00D0191E" w:rsidP="008266DE">
      <w:pPr>
        <w:pStyle w:val="Titolo2"/>
        <w:numPr>
          <w:ilvl w:val="1"/>
          <w:numId w:val="5"/>
        </w:numPr>
        <w:rPr>
          <w:sz w:val="22"/>
        </w:rPr>
      </w:pPr>
      <w:r w:rsidRPr="00AF2A19">
        <w:rPr>
          <w:sz w:val="22"/>
        </w:rPr>
        <w:t>RICAMBI ARIA PER LE ATTIVITA’ AL CHIUSO</w:t>
      </w:r>
    </w:p>
    <w:p w14:paraId="3B824D26" w14:textId="77777777" w:rsidR="00D0191E" w:rsidRPr="007E7A0C" w:rsidRDefault="00D0191E" w:rsidP="00D0191E">
      <w:pPr>
        <w:pStyle w:val="Nessunaspaziatura"/>
        <w:jc w:val="both"/>
        <w:rPr>
          <w:rFonts w:ascii="Arial" w:hAnsi="Arial" w:cs="Arial"/>
          <w:sz w:val="20"/>
        </w:rPr>
      </w:pPr>
      <w:r w:rsidRPr="00AF2A19">
        <w:rPr>
          <w:rFonts w:ascii="Arial" w:hAnsi="Arial" w:cs="Arial"/>
          <w:sz w:val="20"/>
        </w:rPr>
        <w:t xml:space="preserve">Negli spazi individuati per lo svolgimento dell’evento dovrà essere garantita una adeguata areazione naturale, proveniente da finestre, porte finestre e lucernari che prospettano direttamente su spazi aperti o semiaperti (vedi “Utilizzo di impianti aeraulici - condizionamento e immissione/estrazione aria - e rischio COVID-19   </w:t>
      </w:r>
      <w:hyperlink r:id="rId20" w:history="1">
        <w:r w:rsidR="00020F3C" w:rsidRPr="007E7A0C">
          <w:rPr>
            <w:rStyle w:val="Collegamentoipertestuale"/>
            <w:rFonts w:ascii="Arial" w:hAnsi="Arial" w:cs="Arial"/>
            <w:sz w:val="20"/>
          </w:rPr>
          <w:t>https://www.uniroma1.it/it/https%3A//www.uniroma1.it/it/pagina/malattie-infettive-trasmesse-respiratoria-p011c</w:t>
        </w:r>
      </w:hyperlink>
      <w:r w:rsidRPr="007E7A0C">
        <w:rPr>
          <w:rFonts w:ascii="Arial" w:hAnsi="Arial" w:cs="Arial"/>
          <w:sz w:val="20"/>
        </w:rPr>
        <w:t>)</w:t>
      </w:r>
      <w:r w:rsidR="00020F3C" w:rsidRPr="007E7A0C">
        <w:rPr>
          <w:rFonts w:ascii="Arial" w:hAnsi="Arial" w:cs="Arial"/>
          <w:sz w:val="20"/>
        </w:rPr>
        <w:t>. In assenza di aperture, va verificata la presenza di impianto di immissione ed estrazione idoneo</w:t>
      </w:r>
    </w:p>
    <w:p w14:paraId="10D67656" w14:textId="77777777" w:rsidR="009417E7" w:rsidRPr="007E7A0C" w:rsidRDefault="009417E7" w:rsidP="00D0191E">
      <w:pPr>
        <w:pStyle w:val="Nessunaspaziatura"/>
        <w:jc w:val="both"/>
        <w:rPr>
          <w:rFonts w:ascii="Arial" w:hAnsi="Arial" w:cs="Arial"/>
          <w:sz w:val="20"/>
        </w:rPr>
      </w:pPr>
    </w:p>
    <w:p w14:paraId="0E867851" w14:textId="77777777" w:rsidR="009417E7" w:rsidRPr="00AF2A19" w:rsidRDefault="009417E7" w:rsidP="00D0191E">
      <w:pPr>
        <w:pStyle w:val="Nessunaspaziatura"/>
        <w:jc w:val="both"/>
        <w:rPr>
          <w:rFonts w:ascii="Arial" w:hAnsi="Arial" w:cs="Arial"/>
          <w:sz w:val="20"/>
        </w:rPr>
      </w:pPr>
      <w:r w:rsidRPr="007E7A0C">
        <w:rPr>
          <w:rFonts w:ascii="Arial" w:hAnsi="Arial" w:cs="Arial"/>
          <w:sz w:val="20"/>
        </w:rPr>
        <w:t>Le capienze massime dei locali in base ai ricambi d’aria disponibili, verranno fornite dal Servizio di Prevenzione e Protezione</w:t>
      </w:r>
    </w:p>
    <w:p w14:paraId="57C2824F" w14:textId="77777777" w:rsidR="00D0191E" w:rsidRPr="00AF2A19" w:rsidRDefault="00D0191E" w:rsidP="00750FDB">
      <w:pPr>
        <w:autoSpaceDE w:val="0"/>
        <w:autoSpaceDN w:val="0"/>
        <w:adjustRightInd w:val="0"/>
        <w:spacing w:line="276" w:lineRule="auto"/>
        <w:jc w:val="both"/>
        <w:rPr>
          <w:rFonts w:ascii="Arial" w:hAnsi="Arial" w:cs="Arial"/>
          <w:sz w:val="20"/>
          <w:szCs w:val="22"/>
        </w:rPr>
      </w:pPr>
    </w:p>
    <w:p w14:paraId="5C0DE418" w14:textId="77777777" w:rsidR="00D0191E" w:rsidRPr="00AF2A19" w:rsidRDefault="00020F3C" w:rsidP="008266DE">
      <w:pPr>
        <w:pStyle w:val="Titolo2"/>
        <w:numPr>
          <w:ilvl w:val="1"/>
          <w:numId w:val="5"/>
        </w:numPr>
        <w:rPr>
          <w:sz w:val="22"/>
        </w:rPr>
      </w:pPr>
      <w:r w:rsidRPr="00AF2A19">
        <w:rPr>
          <w:sz w:val="22"/>
        </w:rPr>
        <w:t>CONVEGNI, CONGRESSI, CONCERTI E SIMILI</w:t>
      </w:r>
    </w:p>
    <w:p w14:paraId="1BF44CEE" w14:textId="77777777" w:rsidR="00020F3C" w:rsidRPr="00AF2A19" w:rsidRDefault="00020F3C" w:rsidP="00020F3C">
      <w:pPr>
        <w:pStyle w:val="Nessunaspaziatura"/>
        <w:numPr>
          <w:ilvl w:val="0"/>
          <w:numId w:val="29"/>
        </w:numPr>
        <w:ind w:left="284"/>
        <w:jc w:val="both"/>
        <w:rPr>
          <w:rFonts w:ascii="Arial" w:hAnsi="Arial" w:cs="Arial"/>
          <w:sz w:val="20"/>
        </w:rPr>
      </w:pPr>
      <w:r w:rsidRPr="00AF2A19">
        <w:rPr>
          <w:rFonts w:ascii="Arial" w:hAnsi="Arial" w:cs="Arial"/>
          <w:sz w:val="20"/>
        </w:rPr>
        <w:t>Le postazioni dedicate a segreteria, accoglienza, qualora previste, devono essere dotate di barriere fisiche (es. schermi) o altre misure di protezione equivalenti (distanziamento superiore, visiere portatili, mascherine FFP2, ecc.)</w:t>
      </w:r>
    </w:p>
    <w:p w14:paraId="063802A2" w14:textId="77777777" w:rsidR="00020F3C" w:rsidRPr="00AF2A19" w:rsidRDefault="00020F3C" w:rsidP="00020F3C">
      <w:pPr>
        <w:pStyle w:val="Nessunaspaziatura"/>
        <w:numPr>
          <w:ilvl w:val="0"/>
          <w:numId w:val="29"/>
        </w:numPr>
        <w:ind w:left="284"/>
        <w:jc w:val="both"/>
        <w:rPr>
          <w:rFonts w:ascii="Arial" w:hAnsi="Arial" w:cs="Arial"/>
          <w:sz w:val="20"/>
        </w:rPr>
      </w:pPr>
      <w:r w:rsidRPr="00AF2A19">
        <w:rPr>
          <w:rFonts w:ascii="Arial" w:hAnsi="Arial" w:cs="Arial"/>
          <w:sz w:val="20"/>
        </w:rPr>
        <w:t>Il tavolo dei relatori e il podio per le presentazioni dovranno essere riorganizzati in modo da consentire una distanza di sicurezza che consenta relatori/moderatori di intervenire senza l’uso della mascherina secondo quanto previsto la normativa vigente.</w:t>
      </w:r>
    </w:p>
    <w:p w14:paraId="2DC9AEDC" w14:textId="77777777" w:rsidR="00020F3C" w:rsidRPr="00AF2A19" w:rsidRDefault="00020F3C" w:rsidP="00020F3C">
      <w:pPr>
        <w:pStyle w:val="Nessunaspaziatura"/>
        <w:numPr>
          <w:ilvl w:val="0"/>
          <w:numId w:val="29"/>
        </w:numPr>
        <w:ind w:left="284"/>
        <w:jc w:val="both"/>
        <w:rPr>
          <w:rFonts w:ascii="Arial" w:hAnsi="Arial" w:cs="Arial"/>
          <w:sz w:val="20"/>
        </w:rPr>
      </w:pPr>
      <w:r w:rsidRPr="00AF2A19">
        <w:rPr>
          <w:rFonts w:ascii="Arial" w:hAnsi="Arial" w:cs="Arial"/>
          <w:sz w:val="20"/>
        </w:rPr>
        <w:t>I dispositivi e le attrezzature a disposizione di relatori, moderatori e uditori (es. microfoni, tastiere, mouse, puntatori laser, etc.) devono essere disinfettati prima dell'utilizzo iniziale verificando che siano disconnessi dal collegamento elettrico.</w:t>
      </w:r>
    </w:p>
    <w:p w14:paraId="2D45F5A1" w14:textId="77777777" w:rsidR="00020F3C" w:rsidRPr="00AF2A19" w:rsidRDefault="00020F3C" w:rsidP="00020F3C">
      <w:pPr>
        <w:pStyle w:val="Nessunaspaziatura"/>
        <w:numPr>
          <w:ilvl w:val="0"/>
          <w:numId w:val="29"/>
        </w:numPr>
        <w:ind w:left="284"/>
        <w:jc w:val="both"/>
        <w:rPr>
          <w:rFonts w:ascii="Arial" w:hAnsi="Arial" w:cs="Arial"/>
          <w:sz w:val="20"/>
        </w:rPr>
      </w:pPr>
      <w:r w:rsidRPr="00AF2A19">
        <w:rPr>
          <w:rFonts w:ascii="Arial" w:hAnsi="Arial" w:cs="Arial"/>
          <w:sz w:val="20"/>
        </w:rPr>
        <w:t>Nelle aree poster/aree espositive, riorganizzare gli spazi in modo da favorire il rispetto del distanziamento interpersonale, valutando il contingentamento degli accessi, e promuovere la fruizione in remoto del materiale da parte dei partecipanti. Eventuali materiali informativi e scientifici potranno essere resi disponibili preferibilmente in espositori con modalità self-service (cui il visitatore accede previa igienizzazione delle mani) o ricorrendo a sistemi digitali.</w:t>
      </w:r>
    </w:p>
    <w:p w14:paraId="6FECF4CE" w14:textId="77777777" w:rsidR="00A2493F" w:rsidRPr="00AF2A19" w:rsidRDefault="00A2493F" w:rsidP="00D0191E">
      <w:pPr>
        <w:pStyle w:val="Nessunaspaziatura"/>
        <w:jc w:val="both"/>
        <w:rPr>
          <w:rFonts w:ascii="Arial" w:hAnsi="Arial" w:cs="Arial"/>
          <w:sz w:val="20"/>
        </w:rPr>
      </w:pPr>
    </w:p>
    <w:p w14:paraId="70788270" w14:textId="77777777" w:rsidR="00D0191E" w:rsidRPr="00AF2A19" w:rsidRDefault="00D0191E" w:rsidP="008266DE">
      <w:pPr>
        <w:pStyle w:val="Titolo2"/>
        <w:numPr>
          <w:ilvl w:val="1"/>
          <w:numId w:val="5"/>
        </w:numPr>
        <w:rPr>
          <w:sz w:val="22"/>
        </w:rPr>
      </w:pPr>
      <w:r w:rsidRPr="00AF2A19">
        <w:rPr>
          <w:sz w:val="22"/>
        </w:rPr>
        <w:t>SOMMINISTRAZIONE CIBI E BEVANDE</w:t>
      </w:r>
    </w:p>
    <w:p w14:paraId="5A30E96A" w14:textId="77777777" w:rsidR="00D0191E" w:rsidRPr="00AF2A19" w:rsidRDefault="00D0191E" w:rsidP="00D0191E">
      <w:pPr>
        <w:pStyle w:val="Nessunaspaziatura"/>
        <w:jc w:val="both"/>
        <w:rPr>
          <w:rFonts w:ascii="Arial" w:hAnsi="Arial" w:cs="Arial"/>
          <w:sz w:val="20"/>
        </w:rPr>
      </w:pPr>
      <w:r w:rsidRPr="00AF2A19">
        <w:rPr>
          <w:rFonts w:ascii="Arial" w:hAnsi="Arial" w:cs="Arial"/>
          <w:sz w:val="20"/>
        </w:rPr>
        <w:t>La somministrazione di cibo e bevande è possibile nel rispetto delle indicazioni di tutela previste dalla vigente normativa ed in particolare, alle Linee guida per la ripresa delle attività economiche e sociali del 1° aprile 2022 ala Sezione “RISTORAZIONE E CERIMONIE” e “CONVEGNI, CONGRESSI E GRANDI EVENTI FIERISTICI”.</w:t>
      </w:r>
    </w:p>
    <w:p w14:paraId="2177628C" w14:textId="77777777" w:rsidR="00D0191E" w:rsidRPr="00AF2A19" w:rsidRDefault="00D0191E" w:rsidP="00D0191E">
      <w:pPr>
        <w:pStyle w:val="Nessunaspaziatura"/>
        <w:numPr>
          <w:ilvl w:val="0"/>
          <w:numId w:val="4"/>
        </w:numPr>
        <w:jc w:val="both"/>
        <w:rPr>
          <w:rFonts w:ascii="Arial" w:hAnsi="Arial" w:cs="Arial"/>
          <w:color w:val="000000"/>
          <w:sz w:val="20"/>
        </w:rPr>
      </w:pPr>
      <w:r w:rsidRPr="00AF2A19">
        <w:rPr>
          <w:rFonts w:ascii="Arial" w:hAnsi="Arial" w:cs="Arial"/>
          <w:color w:val="000000"/>
          <w:sz w:val="20"/>
        </w:rPr>
        <w:t>privilegiare l’accesso tramite prenotazione e/o registrazione dei partecipanti;</w:t>
      </w:r>
    </w:p>
    <w:p w14:paraId="7C0C62EE" w14:textId="77777777" w:rsidR="00D0191E" w:rsidRPr="00AF2A19" w:rsidRDefault="00D0191E" w:rsidP="00D0191E">
      <w:pPr>
        <w:pStyle w:val="Nessunaspaziatura"/>
        <w:numPr>
          <w:ilvl w:val="0"/>
          <w:numId w:val="4"/>
        </w:numPr>
        <w:jc w:val="both"/>
        <w:rPr>
          <w:rFonts w:ascii="Arial" w:hAnsi="Arial" w:cs="Arial"/>
          <w:color w:val="000000"/>
          <w:sz w:val="20"/>
        </w:rPr>
      </w:pPr>
      <w:r w:rsidRPr="00AF2A19">
        <w:rPr>
          <w:rFonts w:ascii="Arial" w:hAnsi="Arial" w:cs="Arial"/>
          <w:color w:val="000000"/>
          <w:sz w:val="20"/>
        </w:rPr>
        <w:t>laddove possibile privilegiare l’utilizzo di spazi all’aperto;</w:t>
      </w:r>
    </w:p>
    <w:p w14:paraId="023C4F02" w14:textId="77777777" w:rsidR="00D0191E" w:rsidRPr="00AF2A19" w:rsidRDefault="00D0191E" w:rsidP="00D0191E">
      <w:pPr>
        <w:pStyle w:val="Nessunaspaziatura"/>
        <w:numPr>
          <w:ilvl w:val="0"/>
          <w:numId w:val="4"/>
        </w:numPr>
        <w:jc w:val="both"/>
        <w:rPr>
          <w:rFonts w:ascii="Arial" w:hAnsi="Arial" w:cs="Arial"/>
          <w:color w:val="000000"/>
          <w:sz w:val="20"/>
        </w:rPr>
      </w:pPr>
      <w:r w:rsidRPr="00AF2A19">
        <w:rPr>
          <w:rFonts w:ascii="Arial" w:hAnsi="Arial" w:cs="Arial"/>
          <w:color w:val="000000"/>
          <w:sz w:val="20"/>
        </w:rPr>
        <w:t>i tavoli per il consumo del cibo e delle bevande, ove previsti, devono essere disposti in modo da assicurare il mantenimento di almeno 1 metro di separazione tra loro negli ambienti al chiuso (estensibile ad almeno 2 metri in base allo scenario epidemiologico di rischio);</w:t>
      </w:r>
    </w:p>
    <w:p w14:paraId="5EAFADA8" w14:textId="77777777" w:rsidR="00D0191E" w:rsidRPr="00AF2A19" w:rsidRDefault="00D0191E" w:rsidP="00D0191E">
      <w:pPr>
        <w:pStyle w:val="Nessunaspaziatura"/>
        <w:numPr>
          <w:ilvl w:val="0"/>
          <w:numId w:val="4"/>
        </w:numPr>
        <w:jc w:val="both"/>
        <w:rPr>
          <w:rFonts w:ascii="Arial" w:hAnsi="Arial" w:cs="Arial"/>
          <w:color w:val="000000"/>
          <w:sz w:val="20"/>
        </w:rPr>
      </w:pPr>
      <w:r w:rsidRPr="00AF2A19">
        <w:rPr>
          <w:rFonts w:ascii="Arial" w:hAnsi="Arial" w:cs="Arial"/>
          <w:color w:val="000000"/>
          <w:sz w:val="20"/>
        </w:rPr>
        <w:lastRenderedPageBreak/>
        <w:t>usare la mascherina di protezione delle vie respiratorie nei locali chiusi e in tutti i luoghi all'aperto in cui non si possa garantire la distanza interpersonale minima di un metro;</w:t>
      </w:r>
    </w:p>
    <w:p w14:paraId="14A5ED23" w14:textId="77777777" w:rsidR="00D0191E" w:rsidRPr="00AF2A19" w:rsidRDefault="00D0191E" w:rsidP="00D0191E">
      <w:pPr>
        <w:pStyle w:val="Nessunaspaziatura"/>
        <w:numPr>
          <w:ilvl w:val="0"/>
          <w:numId w:val="4"/>
        </w:numPr>
        <w:jc w:val="both"/>
        <w:rPr>
          <w:rFonts w:ascii="Arial" w:hAnsi="Arial" w:cs="Arial"/>
          <w:color w:val="000000"/>
          <w:sz w:val="20"/>
        </w:rPr>
      </w:pPr>
      <w:r w:rsidRPr="00AF2A19">
        <w:rPr>
          <w:rFonts w:ascii="Arial" w:hAnsi="Arial" w:cs="Arial"/>
          <w:color w:val="000000"/>
          <w:sz w:val="20"/>
        </w:rPr>
        <w:t>è possibile organizzare servizio di catering con modalità a buffet, anche self-service, prevedendo il mantenimento della distanza, con modalità organizzative che evitino la formazione di assembramenti anche attraverso una riorganizzazione degli spazi in relazione alla dimensione dei locali/luoghi. È obbligatorio indossare, da parte del personale addetto al catering, la mascherina di protezione delle vie respiratorie secondo quanto previsto dalla Circolare del Ministro della Pubblica Amministrazione n. 1 del 29 aprile 2022 (è fortemente raccomandato l’uso della mascherina di protezione delle vie respiratorie di tipo FFP2);</w:t>
      </w:r>
    </w:p>
    <w:p w14:paraId="3C871FCC" w14:textId="77777777" w:rsidR="00D0191E" w:rsidRPr="00AF2A19" w:rsidRDefault="00D0191E" w:rsidP="00D0191E">
      <w:pPr>
        <w:pStyle w:val="Nessunaspaziatura"/>
        <w:numPr>
          <w:ilvl w:val="0"/>
          <w:numId w:val="4"/>
        </w:numPr>
        <w:jc w:val="both"/>
        <w:rPr>
          <w:rFonts w:ascii="Arial" w:hAnsi="Arial" w:cs="Arial"/>
          <w:color w:val="000000"/>
          <w:sz w:val="20"/>
        </w:rPr>
      </w:pPr>
      <w:r w:rsidRPr="00AF2A19">
        <w:rPr>
          <w:rFonts w:ascii="Arial" w:hAnsi="Arial" w:cs="Arial"/>
          <w:color w:val="000000"/>
          <w:sz w:val="20"/>
        </w:rPr>
        <w:t>privilegiare lo scaglionamento per l’accesso alle aree individuate per il consumo di cibo e bevande al fine di evitare assembramenti nel rispetto delle misure di prevenzione previste e del distanziamento.</w:t>
      </w:r>
    </w:p>
    <w:p w14:paraId="26DBA4E9" w14:textId="77777777" w:rsidR="00D0191E" w:rsidRPr="00AF2A19" w:rsidRDefault="00D0191E" w:rsidP="00D0191E">
      <w:pPr>
        <w:pStyle w:val="Nessunaspaziatura"/>
        <w:numPr>
          <w:ilvl w:val="0"/>
          <w:numId w:val="4"/>
        </w:numPr>
        <w:jc w:val="both"/>
        <w:rPr>
          <w:rFonts w:ascii="Arial" w:hAnsi="Arial" w:cs="Arial"/>
          <w:color w:val="000000"/>
          <w:sz w:val="20"/>
        </w:rPr>
      </w:pPr>
      <w:r w:rsidRPr="00AF2A19">
        <w:rPr>
          <w:rFonts w:ascii="Arial" w:hAnsi="Arial" w:cs="Arial"/>
          <w:color w:val="000000"/>
          <w:sz w:val="20"/>
        </w:rPr>
        <w:t>al termine di ogni servizio al tavolo, assicurare igienizzazione e sanificazione delle superfici.</w:t>
      </w:r>
    </w:p>
    <w:p w14:paraId="53524347" w14:textId="77777777" w:rsidR="00D0191E" w:rsidRPr="00AF2A19" w:rsidRDefault="00D0191E" w:rsidP="00D0191E">
      <w:pPr>
        <w:pStyle w:val="Nessunaspaziatura"/>
        <w:numPr>
          <w:ilvl w:val="0"/>
          <w:numId w:val="4"/>
        </w:numPr>
        <w:jc w:val="both"/>
        <w:rPr>
          <w:rFonts w:ascii="Arial" w:hAnsi="Arial" w:cs="Arial"/>
          <w:color w:val="000000"/>
          <w:sz w:val="20"/>
        </w:rPr>
      </w:pPr>
      <w:r w:rsidRPr="00AF2A19">
        <w:rPr>
          <w:rFonts w:ascii="Arial" w:hAnsi="Arial" w:cs="Arial"/>
          <w:color w:val="000000"/>
          <w:sz w:val="20"/>
        </w:rPr>
        <w:t>Il personale di servizio a contatto con gli invitati deve utilizzare la mascherina di protezione delle vie respiratorie e deve procedere a una frequente disinfezione delle mani con gel idroalcolici;</w:t>
      </w:r>
    </w:p>
    <w:p w14:paraId="15EBE352" w14:textId="77777777" w:rsidR="00D0191E" w:rsidRPr="00AF2A19" w:rsidRDefault="00D0191E" w:rsidP="00D0191E">
      <w:pPr>
        <w:pStyle w:val="Nessunaspaziatura"/>
        <w:numPr>
          <w:ilvl w:val="0"/>
          <w:numId w:val="4"/>
        </w:numPr>
        <w:jc w:val="both"/>
        <w:rPr>
          <w:rFonts w:ascii="Arial" w:hAnsi="Arial" w:cs="Arial"/>
          <w:color w:val="000000"/>
          <w:sz w:val="20"/>
        </w:rPr>
      </w:pPr>
      <w:r w:rsidRPr="00AF2A19">
        <w:rPr>
          <w:rFonts w:ascii="Arial" w:hAnsi="Arial" w:cs="Arial"/>
          <w:color w:val="000000"/>
          <w:sz w:val="20"/>
        </w:rPr>
        <w:t>La mascherina di protezione delle vie respiratorie dovrà essere indossata anche in tutti i luoghi all'aperto in cui non si possa garantire la distanza interpersonale minima di un metro;</w:t>
      </w:r>
    </w:p>
    <w:p w14:paraId="157C832E" w14:textId="77777777" w:rsidR="00D0191E" w:rsidRPr="00AF2A19" w:rsidRDefault="00D0191E" w:rsidP="00D0191E">
      <w:pPr>
        <w:pStyle w:val="Nessunaspaziatura"/>
        <w:numPr>
          <w:ilvl w:val="0"/>
          <w:numId w:val="4"/>
        </w:numPr>
        <w:jc w:val="both"/>
        <w:rPr>
          <w:rFonts w:ascii="Arial" w:hAnsi="Arial" w:cs="Arial"/>
          <w:color w:val="000000"/>
          <w:sz w:val="20"/>
        </w:rPr>
      </w:pPr>
      <w:r w:rsidRPr="00AF2A19">
        <w:rPr>
          <w:rFonts w:ascii="Arial" w:hAnsi="Arial" w:cs="Arial"/>
          <w:color w:val="000000"/>
          <w:sz w:val="20"/>
        </w:rPr>
        <w:t>L’area catering dovrà sempre essere presidiata dal personale addetto al controllo.</w:t>
      </w:r>
    </w:p>
    <w:p w14:paraId="64C12CA3" w14:textId="77777777" w:rsidR="00D0191E" w:rsidRPr="00AF2A19" w:rsidRDefault="00D0191E" w:rsidP="00D0191E">
      <w:pPr>
        <w:pStyle w:val="Nessunaspaziatura"/>
        <w:jc w:val="both"/>
        <w:rPr>
          <w:rFonts w:ascii="Arial" w:hAnsi="Arial" w:cs="Arial"/>
          <w:sz w:val="20"/>
        </w:rPr>
      </w:pPr>
    </w:p>
    <w:p w14:paraId="61DA5A81" w14:textId="77777777" w:rsidR="00FB2682" w:rsidRPr="00AF2A19" w:rsidRDefault="00FB2682" w:rsidP="005A6744">
      <w:pPr>
        <w:tabs>
          <w:tab w:val="left" w:pos="120"/>
        </w:tabs>
        <w:spacing w:line="276" w:lineRule="auto"/>
        <w:jc w:val="both"/>
        <w:rPr>
          <w:rFonts w:ascii="Arial" w:hAnsi="Arial" w:cs="Arial"/>
          <w:sz w:val="20"/>
          <w:szCs w:val="22"/>
        </w:rPr>
      </w:pPr>
    </w:p>
    <w:p w14:paraId="10CEF948" w14:textId="77777777" w:rsidR="00215835" w:rsidRPr="00AF2A19" w:rsidRDefault="005A6744" w:rsidP="005A6744">
      <w:pPr>
        <w:tabs>
          <w:tab w:val="left" w:pos="120"/>
        </w:tabs>
        <w:spacing w:line="276" w:lineRule="auto"/>
        <w:jc w:val="center"/>
        <w:rPr>
          <w:rFonts w:ascii="Arial" w:hAnsi="Arial" w:cs="Arial"/>
          <w:b/>
          <w:sz w:val="20"/>
          <w:szCs w:val="22"/>
        </w:rPr>
      </w:pPr>
      <w:r w:rsidRPr="00AF2A19">
        <w:rPr>
          <w:rFonts w:ascii="Arial" w:hAnsi="Arial" w:cs="Arial"/>
          <w:b/>
          <w:sz w:val="20"/>
          <w:szCs w:val="22"/>
        </w:rPr>
        <w:t>TRASMISSIONE</w:t>
      </w:r>
      <w:r w:rsidR="00215835" w:rsidRPr="00AF2A19">
        <w:rPr>
          <w:rFonts w:ascii="Arial" w:hAnsi="Arial" w:cs="Arial"/>
          <w:b/>
          <w:sz w:val="20"/>
          <w:szCs w:val="22"/>
        </w:rPr>
        <w:t xml:space="preserve"> DEL DOCUMENTO</w:t>
      </w:r>
    </w:p>
    <w:p w14:paraId="6F3E00A4" w14:textId="77777777" w:rsidR="00215835" w:rsidRPr="00AF2A19" w:rsidRDefault="00215835" w:rsidP="005A6744">
      <w:pPr>
        <w:tabs>
          <w:tab w:val="left" w:pos="120"/>
        </w:tabs>
        <w:spacing w:line="276" w:lineRule="auto"/>
        <w:jc w:val="both"/>
        <w:rPr>
          <w:rFonts w:ascii="Arial" w:hAnsi="Arial" w:cs="Arial"/>
          <w:sz w:val="20"/>
          <w:szCs w:val="22"/>
        </w:rPr>
      </w:pPr>
      <w:r w:rsidRPr="00AF2A19">
        <w:rPr>
          <w:rFonts w:ascii="Arial" w:hAnsi="Arial" w:cs="Arial"/>
          <w:sz w:val="20"/>
          <w:szCs w:val="22"/>
        </w:rPr>
        <w:t>L’Organizzatore, consapevole che le dichiarazioni mendaci, la falsità nella formazione degli atti e l’uso di atti falsi comportano l’applicazione delle sanzioni penali previste dal art. 19 comma 6 della legge 241/1990 e ss.mm.ii., nonché di quanto previsto dal DPR 445/2000 e ss.mm.ii</w:t>
      </w:r>
      <w:r w:rsidR="00AC6904" w:rsidRPr="00AF2A19">
        <w:rPr>
          <w:rFonts w:ascii="Arial" w:hAnsi="Arial" w:cs="Arial"/>
          <w:sz w:val="20"/>
          <w:szCs w:val="22"/>
        </w:rPr>
        <w:t>,</w:t>
      </w:r>
      <w:r w:rsidRPr="00AF2A19">
        <w:rPr>
          <w:rFonts w:ascii="Arial" w:hAnsi="Arial" w:cs="Arial"/>
          <w:sz w:val="20"/>
          <w:szCs w:val="22"/>
        </w:rPr>
        <w:t xml:space="preserve"> </w:t>
      </w:r>
    </w:p>
    <w:p w14:paraId="38AB8A57" w14:textId="77777777" w:rsidR="00215835" w:rsidRPr="00AF2A19" w:rsidRDefault="00215835" w:rsidP="005A6744">
      <w:pPr>
        <w:tabs>
          <w:tab w:val="left" w:pos="120"/>
        </w:tabs>
        <w:spacing w:line="276" w:lineRule="auto"/>
        <w:jc w:val="center"/>
        <w:rPr>
          <w:rFonts w:ascii="Arial" w:hAnsi="Arial" w:cs="Arial"/>
          <w:b/>
          <w:sz w:val="20"/>
          <w:szCs w:val="22"/>
        </w:rPr>
      </w:pPr>
      <w:r w:rsidRPr="00AF2A19">
        <w:rPr>
          <w:rFonts w:ascii="Arial" w:hAnsi="Arial" w:cs="Arial"/>
          <w:b/>
          <w:sz w:val="20"/>
          <w:szCs w:val="22"/>
        </w:rPr>
        <w:t>DICHIARA</w:t>
      </w:r>
    </w:p>
    <w:p w14:paraId="27E701B3" w14:textId="77777777" w:rsidR="00215835" w:rsidRPr="00AF2A19" w:rsidRDefault="005A6744" w:rsidP="005A6744">
      <w:pPr>
        <w:tabs>
          <w:tab w:val="left" w:pos="120"/>
        </w:tabs>
        <w:spacing w:line="276" w:lineRule="auto"/>
        <w:jc w:val="both"/>
        <w:rPr>
          <w:rFonts w:ascii="Arial" w:hAnsi="Arial" w:cs="Arial"/>
          <w:sz w:val="20"/>
          <w:szCs w:val="22"/>
        </w:rPr>
      </w:pPr>
      <w:r w:rsidRPr="00AF2A19">
        <w:rPr>
          <w:rFonts w:ascii="Arial" w:hAnsi="Arial" w:cs="Arial"/>
          <w:sz w:val="20"/>
          <w:szCs w:val="22"/>
        </w:rPr>
        <w:t xml:space="preserve">di aver trasmesso il presente </w:t>
      </w:r>
      <w:r w:rsidR="008A3836" w:rsidRPr="00AF2A19">
        <w:rPr>
          <w:rFonts w:ascii="Arial" w:hAnsi="Arial" w:cs="Arial"/>
          <w:sz w:val="20"/>
          <w:szCs w:val="22"/>
        </w:rPr>
        <w:t>documento</w:t>
      </w:r>
      <w:r w:rsidRPr="00AF2A19">
        <w:rPr>
          <w:rFonts w:ascii="Arial" w:hAnsi="Arial" w:cs="Arial"/>
          <w:sz w:val="20"/>
          <w:szCs w:val="22"/>
        </w:rPr>
        <w:t xml:space="preserve">, compilato in ogni sua parte, a </w:t>
      </w:r>
      <w:r w:rsidR="00471106" w:rsidRPr="00AF2A19">
        <w:rPr>
          <w:rFonts w:ascii="Arial" w:hAnsi="Arial" w:cs="Arial"/>
          <w:sz w:val="20"/>
          <w:szCs w:val="22"/>
        </w:rPr>
        <w:t>tutti i soggetti</w:t>
      </w:r>
      <w:r w:rsidRPr="00AF2A19">
        <w:rPr>
          <w:rFonts w:ascii="Arial" w:hAnsi="Arial" w:cs="Arial"/>
          <w:sz w:val="20"/>
          <w:szCs w:val="22"/>
        </w:rPr>
        <w:t xml:space="preserve"> coinvolt</w:t>
      </w:r>
      <w:r w:rsidR="00471106" w:rsidRPr="00AF2A19">
        <w:rPr>
          <w:rFonts w:ascii="Arial" w:hAnsi="Arial" w:cs="Arial"/>
          <w:sz w:val="20"/>
          <w:szCs w:val="22"/>
        </w:rPr>
        <w:t>i</w:t>
      </w:r>
      <w:r w:rsidRPr="00AF2A19">
        <w:rPr>
          <w:rFonts w:ascii="Arial" w:hAnsi="Arial" w:cs="Arial"/>
          <w:sz w:val="20"/>
          <w:szCs w:val="22"/>
        </w:rPr>
        <w:t xml:space="preserve"> nella realizzazione dell’evento</w:t>
      </w:r>
      <w:r w:rsidR="00B84A73" w:rsidRPr="00AF2A19">
        <w:rPr>
          <w:rFonts w:ascii="Arial" w:hAnsi="Arial" w:cs="Arial"/>
          <w:sz w:val="20"/>
          <w:szCs w:val="22"/>
        </w:rPr>
        <w:t>.</w:t>
      </w:r>
    </w:p>
    <w:p w14:paraId="6438FE8D" w14:textId="77777777" w:rsidR="00FB2682" w:rsidRPr="00AF2A19" w:rsidRDefault="00FB2682" w:rsidP="005A6744">
      <w:pPr>
        <w:tabs>
          <w:tab w:val="left" w:pos="120"/>
        </w:tabs>
        <w:spacing w:line="276" w:lineRule="auto"/>
        <w:jc w:val="both"/>
        <w:rPr>
          <w:rFonts w:ascii="Arial" w:hAnsi="Arial" w:cs="Arial"/>
          <w:sz w:val="20"/>
          <w:szCs w:val="22"/>
        </w:rPr>
      </w:pPr>
    </w:p>
    <w:p w14:paraId="798A4ED8" w14:textId="77777777" w:rsidR="005C2AB6" w:rsidRPr="00AF2A19" w:rsidRDefault="005C2AB6" w:rsidP="005A6744">
      <w:pPr>
        <w:tabs>
          <w:tab w:val="left" w:pos="120"/>
        </w:tabs>
        <w:spacing w:line="276" w:lineRule="auto"/>
        <w:jc w:val="both"/>
        <w:rPr>
          <w:rFonts w:ascii="Arial" w:hAnsi="Arial" w:cs="Arial"/>
          <w:sz w:val="20"/>
          <w:szCs w:val="22"/>
        </w:rPr>
      </w:pPr>
    </w:p>
    <w:p w14:paraId="49FFBCB0" w14:textId="77777777" w:rsidR="00732395" w:rsidRPr="00AF2A19" w:rsidRDefault="0004166E" w:rsidP="005A6744">
      <w:pPr>
        <w:tabs>
          <w:tab w:val="left" w:pos="120"/>
        </w:tabs>
        <w:spacing w:line="276" w:lineRule="auto"/>
        <w:jc w:val="both"/>
        <w:rPr>
          <w:rFonts w:ascii="Arial" w:hAnsi="Arial" w:cs="Arial"/>
          <w:sz w:val="20"/>
          <w:szCs w:val="22"/>
        </w:rPr>
      </w:pPr>
      <w:r w:rsidRPr="00AF2A19">
        <w:rPr>
          <w:rFonts w:ascii="Arial" w:hAnsi="Arial" w:cs="Arial"/>
          <w:b/>
          <w:sz w:val="22"/>
          <w:shd w:val="clear" w:color="auto" w:fill="D9D9D9"/>
        </w:rPr>
        <w:t>……/……/…………</w:t>
      </w:r>
    </w:p>
    <w:p w14:paraId="72F68E77" w14:textId="77777777" w:rsidR="0041395B" w:rsidRPr="00AF2A19" w:rsidRDefault="0041395B" w:rsidP="005A6744">
      <w:pPr>
        <w:tabs>
          <w:tab w:val="left" w:pos="120"/>
        </w:tabs>
        <w:spacing w:line="276" w:lineRule="auto"/>
        <w:jc w:val="both"/>
        <w:rPr>
          <w:rFonts w:ascii="Arial" w:hAnsi="Arial" w:cs="Arial"/>
          <w:sz w:val="20"/>
          <w:szCs w:val="22"/>
        </w:rPr>
      </w:pPr>
    </w:p>
    <w:tbl>
      <w:tblPr>
        <w:tblW w:w="0" w:type="auto"/>
        <w:tblLook w:val="04A0" w:firstRow="1" w:lastRow="0" w:firstColumn="1" w:lastColumn="0" w:noHBand="0" w:noVBand="1"/>
      </w:tblPr>
      <w:tblGrid>
        <w:gridCol w:w="4211"/>
        <w:gridCol w:w="4287"/>
      </w:tblGrid>
      <w:tr w:rsidR="00A94B2C" w:rsidRPr="00AF2A19" w14:paraId="4D3BE19E" w14:textId="77777777" w:rsidTr="00B76CE1">
        <w:tc>
          <w:tcPr>
            <w:tcW w:w="4319" w:type="dxa"/>
            <w:shd w:val="clear" w:color="auto" w:fill="auto"/>
          </w:tcPr>
          <w:p w14:paraId="77C465F6" w14:textId="77777777" w:rsidR="00A94B2C" w:rsidRPr="00AF2A19" w:rsidRDefault="00A94B2C" w:rsidP="005A6744">
            <w:pPr>
              <w:tabs>
                <w:tab w:val="left" w:pos="120"/>
              </w:tabs>
              <w:spacing w:line="276" w:lineRule="auto"/>
              <w:jc w:val="center"/>
              <w:rPr>
                <w:rFonts w:ascii="Arial" w:hAnsi="Arial" w:cs="Arial"/>
                <w:sz w:val="20"/>
                <w:szCs w:val="22"/>
                <w:u w:val="single"/>
              </w:rPr>
            </w:pPr>
          </w:p>
        </w:tc>
        <w:tc>
          <w:tcPr>
            <w:tcW w:w="4319" w:type="dxa"/>
            <w:shd w:val="clear" w:color="auto" w:fill="auto"/>
          </w:tcPr>
          <w:p w14:paraId="44887C96" w14:textId="77777777" w:rsidR="00A94B2C" w:rsidRPr="00AF2A19" w:rsidRDefault="00A94B2C" w:rsidP="005A6744">
            <w:pPr>
              <w:tabs>
                <w:tab w:val="left" w:pos="120"/>
              </w:tabs>
              <w:spacing w:line="276" w:lineRule="auto"/>
              <w:jc w:val="center"/>
              <w:rPr>
                <w:rFonts w:ascii="Arial" w:hAnsi="Arial" w:cs="Arial"/>
                <w:sz w:val="20"/>
                <w:szCs w:val="22"/>
              </w:rPr>
            </w:pPr>
            <w:r w:rsidRPr="00AF2A19">
              <w:rPr>
                <w:rFonts w:ascii="Arial" w:hAnsi="Arial" w:cs="Arial"/>
                <w:sz w:val="20"/>
                <w:szCs w:val="22"/>
              </w:rPr>
              <w:t>L’Organizzatore</w:t>
            </w:r>
          </w:p>
          <w:p w14:paraId="432067D3" w14:textId="77777777" w:rsidR="00A94B2C" w:rsidRPr="00AF2A19" w:rsidRDefault="00A94B2C" w:rsidP="005A6744">
            <w:pPr>
              <w:tabs>
                <w:tab w:val="left" w:pos="120"/>
              </w:tabs>
              <w:spacing w:line="276" w:lineRule="auto"/>
              <w:jc w:val="center"/>
              <w:rPr>
                <w:rFonts w:ascii="Arial" w:hAnsi="Arial" w:cs="Arial"/>
                <w:sz w:val="20"/>
                <w:szCs w:val="22"/>
                <w:u w:val="single"/>
              </w:rPr>
            </w:pPr>
            <w:r w:rsidRPr="00AF2A19">
              <w:rPr>
                <w:rFonts w:ascii="Arial" w:hAnsi="Arial" w:cs="Arial"/>
                <w:sz w:val="20"/>
                <w:szCs w:val="22"/>
                <w:u w:val="single"/>
              </w:rPr>
              <w:t>__________________________</w:t>
            </w:r>
          </w:p>
        </w:tc>
      </w:tr>
      <w:tr w:rsidR="00B94F46" w:rsidRPr="00AF2A19" w14:paraId="387947FE" w14:textId="77777777" w:rsidTr="00B76CE1">
        <w:tc>
          <w:tcPr>
            <w:tcW w:w="4319" w:type="dxa"/>
            <w:shd w:val="clear" w:color="auto" w:fill="auto"/>
          </w:tcPr>
          <w:p w14:paraId="0D4B4DAF" w14:textId="77777777" w:rsidR="00B94F46" w:rsidRPr="00AF2A19" w:rsidRDefault="00B94F46" w:rsidP="005A6744">
            <w:pPr>
              <w:tabs>
                <w:tab w:val="left" w:pos="120"/>
              </w:tabs>
              <w:spacing w:line="276" w:lineRule="auto"/>
              <w:jc w:val="center"/>
              <w:rPr>
                <w:rFonts w:ascii="Arial" w:hAnsi="Arial" w:cs="Arial"/>
                <w:sz w:val="20"/>
                <w:szCs w:val="22"/>
              </w:rPr>
            </w:pPr>
          </w:p>
        </w:tc>
        <w:tc>
          <w:tcPr>
            <w:tcW w:w="4319" w:type="dxa"/>
            <w:shd w:val="clear" w:color="auto" w:fill="auto"/>
          </w:tcPr>
          <w:p w14:paraId="1CEFD98A" w14:textId="77777777" w:rsidR="00B94F46" w:rsidRPr="00AF2A19" w:rsidRDefault="00B94F46" w:rsidP="005A6744">
            <w:pPr>
              <w:tabs>
                <w:tab w:val="left" w:pos="120"/>
              </w:tabs>
              <w:spacing w:line="276" w:lineRule="auto"/>
              <w:jc w:val="center"/>
              <w:rPr>
                <w:rFonts w:ascii="Arial" w:hAnsi="Arial" w:cs="Arial"/>
                <w:sz w:val="20"/>
                <w:szCs w:val="22"/>
              </w:rPr>
            </w:pPr>
          </w:p>
        </w:tc>
      </w:tr>
    </w:tbl>
    <w:p w14:paraId="1FCBB258" w14:textId="77777777" w:rsidR="008B4135" w:rsidRDefault="008B4135" w:rsidP="005A6744">
      <w:pPr>
        <w:tabs>
          <w:tab w:val="left" w:pos="120"/>
        </w:tabs>
        <w:spacing w:line="276" w:lineRule="auto"/>
        <w:jc w:val="both"/>
        <w:sectPr w:rsidR="008B4135" w:rsidSect="00014FA4">
          <w:pgSz w:w="11900" w:h="16840"/>
          <w:pgMar w:top="2836" w:right="1134" w:bottom="1843" w:left="2268" w:header="709" w:footer="409" w:gutter="0"/>
          <w:cols w:space="708"/>
          <w:docGrid w:linePitch="326"/>
        </w:sectPr>
      </w:pPr>
    </w:p>
    <w:p w14:paraId="64858FFD" w14:textId="77777777" w:rsidR="00070DB1" w:rsidRPr="009563EA" w:rsidRDefault="00070DB1" w:rsidP="00750FDB">
      <w:pPr>
        <w:pStyle w:val="Titolo2"/>
        <w:numPr>
          <w:ilvl w:val="0"/>
          <w:numId w:val="0"/>
        </w:numPr>
      </w:pPr>
      <w:r>
        <w:lastRenderedPageBreak/>
        <w:t xml:space="preserve">ALLEGATO </w:t>
      </w:r>
      <w:r w:rsidR="00B613FD">
        <w:t>1</w:t>
      </w:r>
      <w:r>
        <w:t xml:space="preserve"> - Rischi relativi all’organizzazione dell’evento</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093"/>
        <w:gridCol w:w="2977"/>
        <w:gridCol w:w="7087"/>
      </w:tblGrid>
      <w:tr w:rsidR="00070DB1" w:rsidRPr="00B76CE1" w14:paraId="2236EC42" w14:textId="77777777" w:rsidTr="00070DB1">
        <w:tc>
          <w:tcPr>
            <w:tcW w:w="1559" w:type="dxa"/>
            <w:shd w:val="clear" w:color="auto" w:fill="auto"/>
          </w:tcPr>
          <w:p w14:paraId="72F1DBB0" w14:textId="77777777" w:rsidR="00070DB1" w:rsidRPr="00B76CE1" w:rsidRDefault="00070DB1" w:rsidP="008F788C">
            <w:pPr>
              <w:spacing w:line="276" w:lineRule="auto"/>
              <w:rPr>
                <w:rFonts w:ascii="Arial" w:hAnsi="Arial" w:cs="Arial"/>
                <w:b/>
                <w:sz w:val="20"/>
                <w:szCs w:val="22"/>
              </w:rPr>
            </w:pPr>
            <w:r>
              <w:rPr>
                <w:rFonts w:ascii="Arial" w:hAnsi="Arial" w:cs="Arial"/>
                <w:b/>
                <w:sz w:val="20"/>
                <w:szCs w:val="22"/>
              </w:rPr>
              <w:t>RISCHIO</w:t>
            </w:r>
          </w:p>
        </w:tc>
        <w:tc>
          <w:tcPr>
            <w:tcW w:w="2093" w:type="dxa"/>
            <w:shd w:val="clear" w:color="auto" w:fill="auto"/>
          </w:tcPr>
          <w:p w14:paraId="4385D5AA" w14:textId="77777777" w:rsidR="00070DB1" w:rsidRPr="00B76CE1" w:rsidRDefault="00070DB1" w:rsidP="008F788C">
            <w:pPr>
              <w:spacing w:line="276" w:lineRule="auto"/>
              <w:rPr>
                <w:rFonts w:ascii="Arial" w:hAnsi="Arial" w:cs="Arial"/>
                <w:b/>
                <w:sz w:val="20"/>
                <w:szCs w:val="22"/>
              </w:rPr>
            </w:pPr>
            <w:r>
              <w:rPr>
                <w:rFonts w:ascii="Arial" w:hAnsi="Arial" w:cs="Arial"/>
                <w:b/>
                <w:sz w:val="20"/>
                <w:szCs w:val="22"/>
              </w:rPr>
              <w:t>FASE</w:t>
            </w:r>
          </w:p>
        </w:tc>
        <w:tc>
          <w:tcPr>
            <w:tcW w:w="2977" w:type="dxa"/>
          </w:tcPr>
          <w:p w14:paraId="0062B5CD" w14:textId="77777777" w:rsidR="00070DB1" w:rsidRDefault="00070DB1" w:rsidP="008F788C">
            <w:pPr>
              <w:spacing w:line="276" w:lineRule="auto"/>
              <w:rPr>
                <w:rFonts w:ascii="Arial" w:hAnsi="Arial" w:cs="Arial"/>
                <w:b/>
                <w:sz w:val="20"/>
                <w:szCs w:val="22"/>
              </w:rPr>
            </w:pPr>
            <w:r>
              <w:rPr>
                <w:rFonts w:ascii="Arial" w:hAnsi="Arial" w:cs="Arial"/>
                <w:b/>
                <w:sz w:val="20"/>
                <w:szCs w:val="22"/>
              </w:rPr>
              <w:t>LUOGO</w:t>
            </w:r>
          </w:p>
        </w:tc>
        <w:tc>
          <w:tcPr>
            <w:tcW w:w="7087" w:type="dxa"/>
            <w:shd w:val="clear" w:color="auto" w:fill="auto"/>
          </w:tcPr>
          <w:p w14:paraId="65E5212F" w14:textId="77777777" w:rsidR="00070DB1" w:rsidRPr="00B76CE1" w:rsidRDefault="00070DB1" w:rsidP="008F788C">
            <w:pPr>
              <w:spacing w:line="276" w:lineRule="auto"/>
              <w:rPr>
                <w:rFonts w:ascii="Arial" w:hAnsi="Arial" w:cs="Arial"/>
                <w:b/>
                <w:sz w:val="20"/>
                <w:szCs w:val="22"/>
              </w:rPr>
            </w:pPr>
            <w:r>
              <w:rPr>
                <w:rFonts w:ascii="Arial" w:hAnsi="Arial" w:cs="Arial"/>
                <w:b/>
                <w:sz w:val="20"/>
                <w:szCs w:val="22"/>
              </w:rPr>
              <w:t>MISURE DI PREVENZIONE E PROTEZIONE</w:t>
            </w:r>
          </w:p>
        </w:tc>
      </w:tr>
      <w:tr w:rsidR="00070DB1" w:rsidRPr="00872644" w14:paraId="4D2B40A5" w14:textId="77777777" w:rsidTr="00070DB1">
        <w:tc>
          <w:tcPr>
            <w:tcW w:w="1559" w:type="dxa"/>
            <w:shd w:val="clear" w:color="auto" w:fill="auto"/>
          </w:tcPr>
          <w:p w14:paraId="30125C38" w14:textId="77777777" w:rsidR="00070DB1" w:rsidRPr="00872644" w:rsidRDefault="00070DB1" w:rsidP="00070DB1">
            <w:pPr>
              <w:spacing w:line="276" w:lineRule="auto"/>
              <w:rPr>
                <w:rFonts w:ascii="Arial" w:hAnsi="Arial" w:cs="Arial"/>
                <w:sz w:val="20"/>
                <w:szCs w:val="22"/>
                <w:highlight w:val="yellow"/>
              </w:rPr>
            </w:pPr>
            <w:r w:rsidRPr="00872644">
              <w:rPr>
                <w:rFonts w:ascii="Arial" w:hAnsi="Arial" w:cs="Arial"/>
                <w:sz w:val="20"/>
                <w:szCs w:val="22"/>
                <w:highlight w:val="yellow"/>
              </w:rPr>
              <w:t>Rumore</w:t>
            </w:r>
          </w:p>
          <w:p w14:paraId="4B68ABAE" w14:textId="77777777" w:rsidR="00070DB1" w:rsidRPr="00872644" w:rsidRDefault="00070DB1" w:rsidP="00070DB1">
            <w:pPr>
              <w:spacing w:line="276" w:lineRule="auto"/>
              <w:rPr>
                <w:rFonts w:ascii="Arial" w:hAnsi="Arial" w:cs="Arial"/>
                <w:sz w:val="20"/>
                <w:szCs w:val="22"/>
                <w:highlight w:val="yellow"/>
              </w:rPr>
            </w:pPr>
          </w:p>
          <w:p w14:paraId="098F1C2A" w14:textId="77777777" w:rsidR="00070DB1" w:rsidRPr="00872644" w:rsidRDefault="00070DB1" w:rsidP="00070DB1">
            <w:pPr>
              <w:spacing w:line="276" w:lineRule="auto"/>
              <w:rPr>
                <w:rFonts w:ascii="Arial" w:hAnsi="Arial" w:cs="Arial"/>
                <w:sz w:val="20"/>
                <w:szCs w:val="22"/>
                <w:highlight w:val="yellow"/>
              </w:rPr>
            </w:pPr>
          </w:p>
        </w:tc>
        <w:tc>
          <w:tcPr>
            <w:tcW w:w="2093" w:type="dxa"/>
            <w:shd w:val="clear" w:color="auto" w:fill="auto"/>
          </w:tcPr>
          <w:p w14:paraId="52382497" w14:textId="77777777" w:rsidR="00070DB1" w:rsidRPr="00872644" w:rsidRDefault="00070DB1" w:rsidP="00070DB1">
            <w:pPr>
              <w:spacing w:line="276" w:lineRule="auto"/>
              <w:rPr>
                <w:rFonts w:ascii="Arial" w:hAnsi="Arial" w:cs="Arial"/>
                <w:sz w:val="20"/>
                <w:szCs w:val="22"/>
                <w:highlight w:val="yellow"/>
              </w:rPr>
            </w:pPr>
            <w:r w:rsidRPr="00872644">
              <w:rPr>
                <w:rFonts w:ascii="Arial" w:hAnsi="Arial" w:cs="Arial"/>
                <w:sz w:val="20"/>
                <w:szCs w:val="22"/>
                <w:highlight w:val="yellow"/>
              </w:rPr>
              <w:t>Allestimento; disallestimento</w:t>
            </w:r>
          </w:p>
        </w:tc>
        <w:tc>
          <w:tcPr>
            <w:tcW w:w="2977" w:type="dxa"/>
          </w:tcPr>
          <w:p w14:paraId="4EE08A93" w14:textId="77777777" w:rsidR="00070DB1" w:rsidRPr="00872644" w:rsidRDefault="00B6728A" w:rsidP="00B6728A">
            <w:pPr>
              <w:spacing w:line="276" w:lineRule="auto"/>
              <w:rPr>
                <w:rFonts w:ascii="Arial" w:hAnsi="Arial" w:cs="Arial"/>
                <w:sz w:val="20"/>
                <w:szCs w:val="22"/>
                <w:highlight w:val="yellow"/>
              </w:rPr>
            </w:pPr>
            <w:r w:rsidRPr="00872644">
              <w:rPr>
                <w:rFonts w:ascii="Arial" w:hAnsi="Arial" w:cs="Arial"/>
                <w:sz w:val="20"/>
                <w:szCs w:val="22"/>
                <w:highlight w:val="yellow"/>
              </w:rPr>
              <w:t>Aula 2</w:t>
            </w:r>
          </w:p>
        </w:tc>
        <w:tc>
          <w:tcPr>
            <w:tcW w:w="7087" w:type="dxa"/>
            <w:shd w:val="clear" w:color="auto" w:fill="auto"/>
          </w:tcPr>
          <w:p w14:paraId="1730FB74" w14:textId="77777777" w:rsidR="00070DB1" w:rsidRPr="00872644" w:rsidRDefault="00070DB1" w:rsidP="00070DB1">
            <w:pPr>
              <w:numPr>
                <w:ilvl w:val="0"/>
                <w:numId w:val="6"/>
              </w:numPr>
              <w:spacing w:line="276" w:lineRule="auto"/>
              <w:ind w:left="313"/>
              <w:rPr>
                <w:rFonts w:ascii="Arial" w:hAnsi="Arial" w:cs="Arial"/>
                <w:sz w:val="20"/>
                <w:szCs w:val="22"/>
                <w:highlight w:val="yellow"/>
              </w:rPr>
            </w:pPr>
            <w:r w:rsidRPr="00872644">
              <w:rPr>
                <w:rFonts w:ascii="Arial" w:hAnsi="Arial" w:cs="Arial"/>
                <w:sz w:val="20"/>
                <w:szCs w:val="22"/>
                <w:highlight w:val="yellow"/>
              </w:rPr>
              <w:t>Limitare, se possibile, le attività rumorose al di fuori degli orari di lavoro</w:t>
            </w:r>
          </w:p>
        </w:tc>
      </w:tr>
      <w:tr w:rsidR="00070DB1" w:rsidRPr="00872644" w14:paraId="77F79738" w14:textId="77777777" w:rsidTr="00070DB1">
        <w:tc>
          <w:tcPr>
            <w:tcW w:w="1559" w:type="dxa"/>
            <w:shd w:val="clear" w:color="auto" w:fill="auto"/>
          </w:tcPr>
          <w:p w14:paraId="0F5BD9EE" w14:textId="77777777" w:rsidR="00070DB1" w:rsidRPr="00872644" w:rsidRDefault="00070DB1" w:rsidP="00070DB1">
            <w:pPr>
              <w:spacing w:line="276" w:lineRule="auto"/>
              <w:rPr>
                <w:rFonts w:ascii="Arial" w:hAnsi="Arial" w:cs="Arial"/>
                <w:sz w:val="20"/>
                <w:szCs w:val="22"/>
                <w:highlight w:val="yellow"/>
              </w:rPr>
            </w:pPr>
            <w:r w:rsidRPr="00872644">
              <w:rPr>
                <w:rFonts w:ascii="Arial" w:hAnsi="Arial" w:cs="Arial"/>
                <w:sz w:val="20"/>
                <w:szCs w:val="22"/>
                <w:highlight w:val="yellow"/>
              </w:rPr>
              <w:t>Chimico</w:t>
            </w:r>
          </w:p>
          <w:p w14:paraId="51C426B9" w14:textId="77777777" w:rsidR="00070DB1" w:rsidRPr="00872644" w:rsidRDefault="00070DB1" w:rsidP="00070DB1">
            <w:pPr>
              <w:spacing w:line="276" w:lineRule="auto"/>
              <w:rPr>
                <w:rFonts w:ascii="Arial" w:hAnsi="Arial" w:cs="Arial"/>
                <w:sz w:val="20"/>
                <w:szCs w:val="22"/>
                <w:highlight w:val="yellow"/>
              </w:rPr>
            </w:pPr>
          </w:p>
          <w:p w14:paraId="6D0E67F0" w14:textId="77777777" w:rsidR="00070DB1" w:rsidRPr="00872644" w:rsidRDefault="00070DB1" w:rsidP="00070DB1">
            <w:pPr>
              <w:spacing w:line="276" w:lineRule="auto"/>
              <w:rPr>
                <w:rFonts w:ascii="Arial" w:hAnsi="Arial" w:cs="Arial"/>
                <w:sz w:val="20"/>
                <w:szCs w:val="22"/>
                <w:highlight w:val="yellow"/>
              </w:rPr>
            </w:pPr>
          </w:p>
        </w:tc>
        <w:tc>
          <w:tcPr>
            <w:tcW w:w="2093" w:type="dxa"/>
            <w:shd w:val="clear" w:color="auto" w:fill="auto"/>
          </w:tcPr>
          <w:p w14:paraId="5CB64F22" w14:textId="77777777" w:rsidR="00070DB1" w:rsidRPr="00872644" w:rsidRDefault="00070DB1" w:rsidP="00070DB1">
            <w:pPr>
              <w:spacing w:line="276" w:lineRule="auto"/>
              <w:rPr>
                <w:rFonts w:ascii="Arial" w:hAnsi="Arial" w:cs="Arial"/>
                <w:sz w:val="20"/>
                <w:szCs w:val="22"/>
                <w:highlight w:val="yellow"/>
              </w:rPr>
            </w:pPr>
            <w:r w:rsidRPr="00872644">
              <w:rPr>
                <w:rFonts w:ascii="Arial" w:hAnsi="Arial" w:cs="Arial"/>
                <w:sz w:val="20"/>
                <w:szCs w:val="22"/>
                <w:highlight w:val="yellow"/>
              </w:rPr>
              <w:t>Allestimento</w:t>
            </w:r>
          </w:p>
        </w:tc>
        <w:tc>
          <w:tcPr>
            <w:tcW w:w="2977" w:type="dxa"/>
          </w:tcPr>
          <w:p w14:paraId="5906A963" w14:textId="77777777" w:rsidR="00B6728A" w:rsidRPr="00872644" w:rsidRDefault="00B6728A" w:rsidP="00B6728A">
            <w:pPr>
              <w:spacing w:line="276" w:lineRule="auto"/>
              <w:rPr>
                <w:rFonts w:ascii="Arial" w:hAnsi="Arial" w:cs="Arial"/>
                <w:sz w:val="20"/>
                <w:szCs w:val="22"/>
                <w:highlight w:val="yellow"/>
              </w:rPr>
            </w:pPr>
            <w:r w:rsidRPr="00872644">
              <w:rPr>
                <w:rFonts w:ascii="Arial" w:hAnsi="Arial" w:cs="Arial"/>
                <w:sz w:val="20"/>
                <w:szCs w:val="22"/>
                <w:highlight w:val="yellow"/>
              </w:rPr>
              <w:t>Atrio</w:t>
            </w:r>
          </w:p>
        </w:tc>
        <w:tc>
          <w:tcPr>
            <w:tcW w:w="7087" w:type="dxa"/>
            <w:shd w:val="clear" w:color="auto" w:fill="auto"/>
          </w:tcPr>
          <w:p w14:paraId="6F9D133A" w14:textId="77777777" w:rsidR="00070DB1" w:rsidRPr="00872644" w:rsidRDefault="00070DB1" w:rsidP="00070DB1">
            <w:pPr>
              <w:numPr>
                <w:ilvl w:val="0"/>
                <w:numId w:val="6"/>
              </w:numPr>
              <w:spacing w:line="276" w:lineRule="auto"/>
              <w:ind w:left="313"/>
              <w:rPr>
                <w:rFonts w:ascii="Arial" w:hAnsi="Arial" w:cs="Arial"/>
                <w:sz w:val="20"/>
                <w:szCs w:val="22"/>
                <w:highlight w:val="yellow"/>
              </w:rPr>
            </w:pPr>
            <w:r w:rsidRPr="00872644">
              <w:rPr>
                <w:rFonts w:ascii="Arial" w:hAnsi="Arial" w:cs="Arial"/>
                <w:sz w:val="20"/>
                <w:szCs w:val="22"/>
                <w:highlight w:val="yellow"/>
              </w:rPr>
              <w:t>Limitare l’uso di colle, pitture e vernici al chiuso</w:t>
            </w:r>
          </w:p>
        </w:tc>
      </w:tr>
      <w:tr w:rsidR="00070DB1" w:rsidRPr="00872644" w14:paraId="297200DB" w14:textId="77777777" w:rsidTr="00070DB1">
        <w:tc>
          <w:tcPr>
            <w:tcW w:w="1559" w:type="dxa"/>
            <w:shd w:val="clear" w:color="auto" w:fill="auto"/>
          </w:tcPr>
          <w:p w14:paraId="707148FC" w14:textId="77777777" w:rsidR="00070DB1" w:rsidRPr="00872644" w:rsidRDefault="00B6728A" w:rsidP="00070DB1">
            <w:pPr>
              <w:spacing w:line="276" w:lineRule="auto"/>
              <w:rPr>
                <w:rFonts w:ascii="Arial" w:hAnsi="Arial" w:cs="Arial"/>
                <w:sz w:val="20"/>
                <w:szCs w:val="22"/>
                <w:highlight w:val="yellow"/>
              </w:rPr>
            </w:pPr>
            <w:r w:rsidRPr="00872644">
              <w:rPr>
                <w:rFonts w:ascii="Arial" w:hAnsi="Arial" w:cs="Arial"/>
                <w:sz w:val="20"/>
                <w:szCs w:val="22"/>
                <w:highlight w:val="yellow"/>
              </w:rPr>
              <w:t>Fiamme libere</w:t>
            </w:r>
          </w:p>
          <w:p w14:paraId="4509DF50" w14:textId="77777777" w:rsidR="00070DB1" w:rsidRPr="00872644" w:rsidRDefault="00070DB1" w:rsidP="00070DB1">
            <w:pPr>
              <w:spacing w:line="276" w:lineRule="auto"/>
              <w:rPr>
                <w:rFonts w:ascii="Arial" w:hAnsi="Arial" w:cs="Arial"/>
                <w:sz w:val="20"/>
                <w:szCs w:val="22"/>
                <w:highlight w:val="yellow"/>
              </w:rPr>
            </w:pPr>
          </w:p>
          <w:p w14:paraId="26C8CBF7" w14:textId="77777777" w:rsidR="00070DB1" w:rsidRPr="00872644" w:rsidRDefault="00070DB1" w:rsidP="00070DB1">
            <w:pPr>
              <w:spacing w:line="276" w:lineRule="auto"/>
              <w:rPr>
                <w:rFonts w:ascii="Arial" w:hAnsi="Arial" w:cs="Arial"/>
                <w:sz w:val="20"/>
                <w:szCs w:val="22"/>
                <w:highlight w:val="yellow"/>
              </w:rPr>
            </w:pPr>
          </w:p>
        </w:tc>
        <w:tc>
          <w:tcPr>
            <w:tcW w:w="2093" w:type="dxa"/>
            <w:shd w:val="clear" w:color="auto" w:fill="auto"/>
          </w:tcPr>
          <w:p w14:paraId="00459CA6" w14:textId="77777777" w:rsidR="00070DB1" w:rsidRPr="00872644" w:rsidRDefault="00070DB1" w:rsidP="00070DB1">
            <w:pPr>
              <w:spacing w:line="276" w:lineRule="auto"/>
              <w:rPr>
                <w:rFonts w:ascii="Arial" w:hAnsi="Arial" w:cs="Arial"/>
                <w:sz w:val="20"/>
                <w:szCs w:val="22"/>
                <w:highlight w:val="yellow"/>
              </w:rPr>
            </w:pPr>
            <w:r w:rsidRPr="00872644">
              <w:rPr>
                <w:rFonts w:ascii="Arial" w:hAnsi="Arial" w:cs="Arial"/>
                <w:sz w:val="20"/>
                <w:szCs w:val="22"/>
                <w:highlight w:val="yellow"/>
              </w:rPr>
              <w:t>Allestimento; evento</w:t>
            </w:r>
          </w:p>
        </w:tc>
        <w:tc>
          <w:tcPr>
            <w:tcW w:w="2977" w:type="dxa"/>
          </w:tcPr>
          <w:p w14:paraId="09973E96" w14:textId="77777777" w:rsidR="00070DB1" w:rsidRPr="00872644" w:rsidRDefault="00B6728A" w:rsidP="00B6728A">
            <w:pPr>
              <w:spacing w:line="276" w:lineRule="auto"/>
              <w:rPr>
                <w:rFonts w:ascii="Arial" w:hAnsi="Arial" w:cs="Arial"/>
                <w:sz w:val="20"/>
                <w:szCs w:val="22"/>
                <w:highlight w:val="yellow"/>
              </w:rPr>
            </w:pPr>
            <w:r w:rsidRPr="00872644">
              <w:rPr>
                <w:rFonts w:ascii="Arial" w:hAnsi="Arial" w:cs="Arial"/>
                <w:sz w:val="20"/>
                <w:szCs w:val="22"/>
                <w:highlight w:val="yellow"/>
              </w:rPr>
              <w:t>Laboratorio 1</w:t>
            </w:r>
          </w:p>
        </w:tc>
        <w:tc>
          <w:tcPr>
            <w:tcW w:w="7087" w:type="dxa"/>
            <w:shd w:val="clear" w:color="auto" w:fill="auto"/>
          </w:tcPr>
          <w:p w14:paraId="0A48AF67" w14:textId="77777777" w:rsidR="00070DB1" w:rsidRPr="00872644" w:rsidRDefault="00B6728A" w:rsidP="00070DB1">
            <w:pPr>
              <w:numPr>
                <w:ilvl w:val="0"/>
                <w:numId w:val="6"/>
              </w:numPr>
              <w:spacing w:line="276" w:lineRule="auto"/>
              <w:ind w:left="313"/>
              <w:rPr>
                <w:rFonts w:ascii="Arial" w:hAnsi="Arial" w:cs="Arial"/>
                <w:sz w:val="20"/>
                <w:szCs w:val="22"/>
                <w:highlight w:val="yellow"/>
              </w:rPr>
            </w:pPr>
            <w:r w:rsidRPr="00872644">
              <w:rPr>
                <w:rFonts w:ascii="Arial" w:hAnsi="Arial" w:cs="Arial"/>
                <w:sz w:val="20"/>
                <w:szCs w:val="22"/>
                <w:highlight w:val="yellow"/>
              </w:rPr>
              <w:t>Attività al di fuori dell’orario di lavoro</w:t>
            </w:r>
          </w:p>
          <w:p w14:paraId="217DB909" w14:textId="77777777" w:rsidR="00B6728A" w:rsidRPr="00872644" w:rsidRDefault="00B6728A" w:rsidP="00070DB1">
            <w:pPr>
              <w:numPr>
                <w:ilvl w:val="0"/>
                <w:numId w:val="6"/>
              </w:numPr>
              <w:spacing w:line="276" w:lineRule="auto"/>
              <w:ind w:left="313"/>
              <w:rPr>
                <w:rFonts w:ascii="Arial" w:hAnsi="Arial" w:cs="Arial"/>
                <w:sz w:val="20"/>
                <w:szCs w:val="22"/>
                <w:highlight w:val="yellow"/>
              </w:rPr>
            </w:pPr>
            <w:r w:rsidRPr="00872644">
              <w:rPr>
                <w:rFonts w:ascii="Arial" w:hAnsi="Arial" w:cs="Arial"/>
                <w:sz w:val="20"/>
                <w:szCs w:val="22"/>
                <w:highlight w:val="yellow"/>
              </w:rPr>
              <w:t>Aerazione costante del locale</w:t>
            </w:r>
          </w:p>
          <w:p w14:paraId="6F304272" w14:textId="77777777" w:rsidR="00B6728A" w:rsidRPr="00872644" w:rsidRDefault="00B6728A" w:rsidP="00070DB1">
            <w:pPr>
              <w:numPr>
                <w:ilvl w:val="0"/>
                <w:numId w:val="6"/>
              </w:numPr>
              <w:spacing w:line="276" w:lineRule="auto"/>
              <w:ind w:left="313"/>
              <w:rPr>
                <w:rFonts w:ascii="Arial" w:hAnsi="Arial" w:cs="Arial"/>
                <w:sz w:val="20"/>
                <w:szCs w:val="22"/>
                <w:highlight w:val="yellow"/>
              </w:rPr>
            </w:pPr>
            <w:r w:rsidRPr="00872644">
              <w:rPr>
                <w:rFonts w:ascii="Arial" w:hAnsi="Arial" w:cs="Arial"/>
                <w:sz w:val="20"/>
                <w:szCs w:val="22"/>
                <w:highlight w:val="yellow"/>
              </w:rPr>
              <w:t>Apprestamenti antincendio aggiuntivi</w:t>
            </w:r>
          </w:p>
        </w:tc>
      </w:tr>
      <w:tr w:rsidR="00070DB1" w:rsidRPr="005A6744" w14:paraId="4682F607" w14:textId="77777777" w:rsidTr="00070DB1">
        <w:tc>
          <w:tcPr>
            <w:tcW w:w="1559" w:type="dxa"/>
            <w:shd w:val="clear" w:color="auto" w:fill="auto"/>
          </w:tcPr>
          <w:p w14:paraId="1597ABB3" w14:textId="77777777" w:rsidR="00070DB1" w:rsidRPr="005A6744" w:rsidRDefault="00070DB1" w:rsidP="00070DB1">
            <w:pPr>
              <w:spacing w:line="276" w:lineRule="auto"/>
              <w:rPr>
                <w:rFonts w:ascii="Arial" w:hAnsi="Arial" w:cs="Arial"/>
                <w:sz w:val="20"/>
                <w:szCs w:val="22"/>
                <w:highlight w:val="yellow"/>
              </w:rPr>
            </w:pPr>
          </w:p>
        </w:tc>
        <w:tc>
          <w:tcPr>
            <w:tcW w:w="2093" w:type="dxa"/>
            <w:shd w:val="clear" w:color="auto" w:fill="auto"/>
          </w:tcPr>
          <w:p w14:paraId="76A2B935" w14:textId="77777777" w:rsidR="00070DB1" w:rsidRPr="005A6744" w:rsidRDefault="00070DB1" w:rsidP="00070DB1">
            <w:pPr>
              <w:spacing w:line="276" w:lineRule="auto"/>
              <w:rPr>
                <w:rFonts w:ascii="Arial" w:hAnsi="Arial" w:cs="Arial"/>
                <w:sz w:val="20"/>
                <w:szCs w:val="22"/>
                <w:highlight w:val="yellow"/>
              </w:rPr>
            </w:pPr>
          </w:p>
        </w:tc>
        <w:tc>
          <w:tcPr>
            <w:tcW w:w="2977" w:type="dxa"/>
          </w:tcPr>
          <w:p w14:paraId="5BA81585" w14:textId="77777777" w:rsidR="00070DB1" w:rsidRDefault="00070DB1" w:rsidP="00B6728A">
            <w:pPr>
              <w:spacing w:line="276" w:lineRule="auto"/>
              <w:ind w:left="313"/>
              <w:rPr>
                <w:rFonts w:ascii="Arial" w:hAnsi="Arial" w:cs="Arial"/>
                <w:sz w:val="20"/>
                <w:szCs w:val="22"/>
                <w:highlight w:val="yellow"/>
              </w:rPr>
            </w:pPr>
          </w:p>
          <w:p w14:paraId="5A4E857A" w14:textId="77777777" w:rsidR="00B6728A" w:rsidRDefault="00B6728A" w:rsidP="00B6728A">
            <w:pPr>
              <w:spacing w:line="276" w:lineRule="auto"/>
              <w:ind w:left="313"/>
              <w:rPr>
                <w:rFonts w:ascii="Arial" w:hAnsi="Arial" w:cs="Arial"/>
                <w:sz w:val="20"/>
                <w:szCs w:val="22"/>
                <w:highlight w:val="yellow"/>
              </w:rPr>
            </w:pPr>
          </w:p>
          <w:p w14:paraId="11638452" w14:textId="77777777" w:rsidR="00B6728A" w:rsidRPr="005A6744" w:rsidRDefault="00B6728A" w:rsidP="00B6728A">
            <w:pPr>
              <w:spacing w:line="276" w:lineRule="auto"/>
              <w:ind w:left="313"/>
              <w:rPr>
                <w:rFonts w:ascii="Arial" w:hAnsi="Arial" w:cs="Arial"/>
                <w:sz w:val="20"/>
                <w:szCs w:val="22"/>
                <w:highlight w:val="yellow"/>
              </w:rPr>
            </w:pPr>
          </w:p>
        </w:tc>
        <w:tc>
          <w:tcPr>
            <w:tcW w:w="7087" w:type="dxa"/>
            <w:shd w:val="clear" w:color="auto" w:fill="auto"/>
          </w:tcPr>
          <w:p w14:paraId="31D7FFF4" w14:textId="77777777" w:rsidR="00070DB1" w:rsidRPr="005A6744" w:rsidRDefault="00070DB1" w:rsidP="00B6728A">
            <w:pPr>
              <w:spacing w:line="276" w:lineRule="auto"/>
              <w:rPr>
                <w:rFonts w:ascii="Arial" w:hAnsi="Arial" w:cs="Arial"/>
                <w:sz w:val="20"/>
                <w:szCs w:val="22"/>
                <w:highlight w:val="yellow"/>
              </w:rPr>
            </w:pPr>
          </w:p>
        </w:tc>
      </w:tr>
      <w:tr w:rsidR="00070DB1" w:rsidRPr="005A6744" w14:paraId="1ABBA459" w14:textId="77777777" w:rsidTr="00070DB1">
        <w:tc>
          <w:tcPr>
            <w:tcW w:w="1559" w:type="dxa"/>
            <w:shd w:val="clear" w:color="auto" w:fill="auto"/>
          </w:tcPr>
          <w:p w14:paraId="292541D6" w14:textId="77777777" w:rsidR="00070DB1" w:rsidRDefault="00070DB1" w:rsidP="00070DB1">
            <w:pPr>
              <w:spacing w:line="276" w:lineRule="auto"/>
              <w:rPr>
                <w:rFonts w:ascii="Arial" w:hAnsi="Arial" w:cs="Arial"/>
                <w:sz w:val="20"/>
                <w:szCs w:val="22"/>
                <w:highlight w:val="yellow"/>
              </w:rPr>
            </w:pPr>
          </w:p>
          <w:p w14:paraId="155B79AC" w14:textId="77777777" w:rsidR="00070DB1" w:rsidRDefault="00070DB1" w:rsidP="00070DB1">
            <w:pPr>
              <w:spacing w:line="276" w:lineRule="auto"/>
              <w:rPr>
                <w:rFonts w:ascii="Arial" w:hAnsi="Arial" w:cs="Arial"/>
                <w:sz w:val="20"/>
                <w:szCs w:val="22"/>
                <w:highlight w:val="yellow"/>
              </w:rPr>
            </w:pPr>
          </w:p>
          <w:p w14:paraId="71578789" w14:textId="77777777" w:rsidR="00070DB1" w:rsidRPr="005A6744" w:rsidRDefault="00070DB1" w:rsidP="00070DB1">
            <w:pPr>
              <w:spacing w:line="276" w:lineRule="auto"/>
              <w:rPr>
                <w:rFonts w:ascii="Arial" w:hAnsi="Arial" w:cs="Arial"/>
                <w:sz w:val="20"/>
                <w:szCs w:val="22"/>
                <w:highlight w:val="yellow"/>
              </w:rPr>
            </w:pPr>
          </w:p>
        </w:tc>
        <w:tc>
          <w:tcPr>
            <w:tcW w:w="2093" w:type="dxa"/>
            <w:shd w:val="clear" w:color="auto" w:fill="auto"/>
          </w:tcPr>
          <w:p w14:paraId="45F77A9F" w14:textId="77777777" w:rsidR="00070DB1" w:rsidRPr="005A6744" w:rsidRDefault="00070DB1" w:rsidP="00070DB1">
            <w:pPr>
              <w:spacing w:line="276" w:lineRule="auto"/>
              <w:rPr>
                <w:rFonts w:ascii="Arial" w:hAnsi="Arial" w:cs="Arial"/>
                <w:sz w:val="20"/>
                <w:szCs w:val="22"/>
                <w:highlight w:val="yellow"/>
              </w:rPr>
            </w:pPr>
          </w:p>
        </w:tc>
        <w:tc>
          <w:tcPr>
            <w:tcW w:w="2977" w:type="dxa"/>
          </w:tcPr>
          <w:p w14:paraId="4227F64F" w14:textId="77777777" w:rsidR="00070DB1" w:rsidRPr="005A6744" w:rsidRDefault="00070DB1" w:rsidP="00070DB1">
            <w:pPr>
              <w:spacing w:line="276" w:lineRule="auto"/>
              <w:ind w:left="313"/>
              <w:rPr>
                <w:rFonts w:ascii="Arial" w:hAnsi="Arial" w:cs="Arial"/>
                <w:sz w:val="20"/>
                <w:szCs w:val="22"/>
                <w:highlight w:val="yellow"/>
              </w:rPr>
            </w:pPr>
          </w:p>
        </w:tc>
        <w:tc>
          <w:tcPr>
            <w:tcW w:w="7087" w:type="dxa"/>
            <w:shd w:val="clear" w:color="auto" w:fill="auto"/>
          </w:tcPr>
          <w:p w14:paraId="122118A8" w14:textId="77777777" w:rsidR="00070DB1" w:rsidRPr="005A6744" w:rsidRDefault="00070DB1" w:rsidP="00070DB1">
            <w:pPr>
              <w:spacing w:line="276" w:lineRule="auto"/>
              <w:ind w:left="313"/>
              <w:rPr>
                <w:rFonts w:ascii="Arial" w:hAnsi="Arial" w:cs="Arial"/>
                <w:sz w:val="20"/>
                <w:szCs w:val="22"/>
                <w:highlight w:val="yellow"/>
              </w:rPr>
            </w:pPr>
          </w:p>
        </w:tc>
      </w:tr>
      <w:tr w:rsidR="00070DB1" w:rsidRPr="005A6744" w14:paraId="561087EB" w14:textId="77777777" w:rsidTr="00070DB1">
        <w:tc>
          <w:tcPr>
            <w:tcW w:w="1559" w:type="dxa"/>
            <w:shd w:val="clear" w:color="auto" w:fill="auto"/>
          </w:tcPr>
          <w:p w14:paraId="2B9CB077" w14:textId="77777777" w:rsidR="00070DB1" w:rsidRDefault="00070DB1" w:rsidP="00070DB1">
            <w:pPr>
              <w:spacing w:line="276" w:lineRule="auto"/>
              <w:rPr>
                <w:rFonts w:ascii="Arial" w:hAnsi="Arial" w:cs="Arial"/>
                <w:sz w:val="20"/>
                <w:szCs w:val="22"/>
                <w:highlight w:val="yellow"/>
              </w:rPr>
            </w:pPr>
          </w:p>
          <w:p w14:paraId="352A9FAB" w14:textId="77777777" w:rsidR="00070DB1" w:rsidRDefault="00070DB1" w:rsidP="00070DB1">
            <w:pPr>
              <w:spacing w:line="276" w:lineRule="auto"/>
              <w:rPr>
                <w:rFonts w:ascii="Arial" w:hAnsi="Arial" w:cs="Arial"/>
                <w:sz w:val="20"/>
                <w:szCs w:val="22"/>
                <w:highlight w:val="yellow"/>
              </w:rPr>
            </w:pPr>
          </w:p>
          <w:p w14:paraId="3F3C462D" w14:textId="77777777" w:rsidR="00070DB1" w:rsidRPr="005A6744" w:rsidRDefault="00070DB1" w:rsidP="00070DB1">
            <w:pPr>
              <w:spacing w:line="276" w:lineRule="auto"/>
              <w:rPr>
                <w:rFonts w:ascii="Arial" w:hAnsi="Arial" w:cs="Arial"/>
                <w:sz w:val="20"/>
                <w:szCs w:val="22"/>
                <w:highlight w:val="yellow"/>
              </w:rPr>
            </w:pPr>
          </w:p>
        </w:tc>
        <w:tc>
          <w:tcPr>
            <w:tcW w:w="2093" w:type="dxa"/>
            <w:shd w:val="clear" w:color="auto" w:fill="auto"/>
          </w:tcPr>
          <w:p w14:paraId="065D0B23" w14:textId="77777777" w:rsidR="00070DB1" w:rsidRPr="005A6744" w:rsidRDefault="00070DB1" w:rsidP="00070DB1">
            <w:pPr>
              <w:spacing w:line="276" w:lineRule="auto"/>
              <w:rPr>
                <w:rFonts w:ascii="Arial" w:hAnsi="Arial" w:cs="Arial"/>
                <w:sz w:val="20"/>
                <w:szCs w:val="22"/>
                <w:highlight w:val="yellow"/>
              </w:rPr>
            </w:pPr>
          </w:p>
        </w:tc>
        <w:tc>
          <w:tcPr>
            <w:tcW w:w="2977" w:type="dxa"/>
          </w:tcPr>
          <w:p w14:paraId="3A80E893" w14:textId="77777777" w:rsidR="00070DB1" w:rsidRPr="005A6744" w:rsidRDefault="00070DB1" w:rsidP="00070DB1">
            <w:pPr>
              <w:spacing w:line="276" w:lineRule="auto"/>
              <w:ind w:left="313"/>
              <w:rPr>
                <w:rFonts w:ascii="Arial" w:hAnsi="Arial" w:cs="Arial"/>
                <w:sz w:val="20"/>
                <w:szCs w:val="22"/>
                <w:highlight w:val="yellow"/>
              </w:rPr>
            </w:pPr>
          </w:p>
        </w:tc>
        <w:tc>
          <w:tcPr>
            <w:tcW w:w="7087" w:type="dxa"/>
            <w:shd w:val="clear" w:color="auto" w:fill="auto"/>
          </w:tcPr>
          <w:p w14:paraId="7E672557" w14:textId="77777777" w:rsidR="00070DB1" w:rsidRPr="005A6744" w:rsidRDefault="00070DB1" w:rsidP="00070DB1">
            <w:pPr>
              <w:spacing w:line="276" w:lineRule="auto"/>
              <w:ind w:left="313"/>
              <w:rPr>
                <w:rFonts w:ascii="Arial" w:hAnsi="Arial" w:cs="Arial"/>
                <w:sz w:val="20"/>
                <w:szCs w:val="22"/>
                <w:highlight w:val="yellow"/>
              </w:rPr>
            </w:pPr>
          </w:p>
        </w:tc>
      </w:tr>
      <w:tr w:rsidR="00070DB1" w:rsidRPr="005A6744" w14:paraId="5390D73D" w14:textId="77777777" w:rsidTr="00070DB1">
        <w:tc>
          <w:tcPr>
            <w:tcW w:w="1559" w:type="dxa"/>
            <w:shd w:val="clear" w:color="auto" w:fill="auto"/>
          </w:tcPr>
          <w:p w14:paraId="533B3263" w14:textId="77777777" w:rsidR="00070DB1" w:rsidRDefault="00070DB1" w:rsidP="008F788C">
            <w:pPr>
              <w:spacing w:line="276" w:lineRule="auto"/>
              <w:rPr>
                <w:rFonts w:ascii="Arial" w:hAnsi="Arial" w:cs="Arial"/>
                <w:sz w:val="20"/>
                <w:szCs w:val="22"/>
                <w:highlight w:val="yellow"/>
              </w:rPr>
            </w:pPr>
          </w:p>
          <w:p w14:paraId="2108EF03" w14:textId="77777777" w:rsidR="00070DB1" w:rsidRDefault="00070DB1" w:rsidP="008F788C">
            <w:pPr>
              <w:spacing w:line="276" w:lineRule="auto"/>
              <w:rPr>
                <w:rFonts w:ascii="Arial" w:hAnsi="Arial" w:cs="Arial"/>
                <w:sz w:val="20"/>
                <w:szCs w:val="22"/>
                <w:highlight w:val="yellow"/>
              </w:rPr>
            </w:pPr>
          </w:p>
          <w:p w14:paraId="6EC600E8" w14:textId="77777777" w:rsidR="00070DB1" w:rsidRDefault="00070DB1" w:rsidP="008F788C">
            <w:pPr>
              <w:spacing w:line="276" w:lineRule="auto"/>
              <w:rPr>
                <w:rFonts w:ascii="Arial" w:hAnsi="Arial" w:cs="Arial"/>
                <w:sz w:val="20"/>
                <w:szCs w:val="22"/>
                <w:highlight w:val="yellow"/>
              </w:rPr>
            </w:pPr>
          </w:p>
        </w:tc>
        <w:tc>
          <w:tcPr>
            <w:tcW w:w="2093" w:type="dxa"/>
            <w:shd w:val="clear" w:color="auto" w:fill="auto"/>
          </w:tcPr>
          <w:p w14:paraId="3D1DB4AD" w14:textId="77777777" w:rsidR="00070DB1" w:rsidRPr="005A6744" w:rsidRDefault="00070DB1" w:rsidP="008F788C">
            <w:pPr>
              <w:spacing w:line="276" w:lineRule="auto"/>
              <w:rPr>
                <w:rFonts w:ascii="Arial" w:hAnsi="Arial" w:cs="Arial"/>
                <w:sz w:val="20"/>
                <w:szCs w:val="22"/>
                <w:highlight w:val="yellow"/>
              </w:rPr>
            </w:pPr>
          </w:p>
        </w:tc>
        <w:tc>
          <w:tcPr>
            <w:tcW w:w="2977" w:type="dxa"/>
          </w:tcPr>
          <w:p w14:paraId="37A91602" w14:textId="77777777" w:rsidR="00070DB1" w:rsidRPr="005A6744" w:rsidRDefault="00070DB1" w:rsidP="008F788C">
            <w:pPr>
              <w:spacing w:line="276" w:lineRule="auto"/>
              <w:ind w:left="-47"/>
              <w:rPr>
                <w:rFonts w:ascii="Arial" w:hAnsi="Arial" w:cs="Arial"/>
                <w:sz w:val="20"/>
                <w:szCs w:val="22"/>
                <w:highlight w:val="yellow"/>
              </w:rPr>
            </w:pPr>
          </w:p>
        </w:tc>
        <w:tc>
          <w:tcPr>
            <w:tcW w:w="7087" w:type="dxa"/>
            <w:shd w:val="clear" w:color="auto" w:fill="auto"/>
          </w:tcPr>
          <w:p w14:paraId="6CBE174D" w14:textId="77777777" w:rsidR="00070DB1" w:rsidRPr="005A6744" w:rsidRDefault="00070DB1" w:rsidP="008F788C">
            <w:pPr>
              <w:spacing w:line="276" w:lineRule="auto"/>
              <w:ind w:left="-47"/>
              <w:rPr>
                <w:rFonts w:ascii="Arial" w:hAnsi="Arial" w:cs="Arial"/>
                <w:sz w:val="20"/>
                <w:szCs w:val="22"/>
                <w:highlight w:val="yellow"/>
              </w:rPr>
            </w:pPr>
          </w:p>
        </w:tc>
      </w:tr>
    </w:tbl>
    <w:p w14:paraId="769E1925" w14:textId="77777777" w:rsidR="008266DE" w:rsidRDefault="008266DE" w:rsidP="005A6744">
      <w:pPr>
        <w:tabs>
          <w:tab w:val="left" w:pos="120"/>
        </w:tabs>
        <w:spacing w:line="276" w:lineRule="auto"/>
        <w:jc w:val="both"/>
      </w:pPr>
    </w:p>
    <w:p w14:paraId="2A37A66A" w14:textId="77777777" w:rsidR="00B6728A" w:rsidRDefault="00B6728A" w:rsidP="005A6744">
      <w:pPr>
        <w:tabs>
          <w:tab w:val="left" w:pos="120"/>
        </w:tabs>
        <w:spacing w:line="276" w:lineRule="auto"/>
        <w:jc w:val="both"/>
      </w:pPr>
    </w:p>
    <w:p w14:paraId="33F801A8" w14:textId="77777777" w:rsidR="00B6728A" w:rsidRPr="00B6728A" w:rsidRDefault="00B6728A" w:rsidP="00B6728A">
      <w:pPr>
        <w:spacing w:line="276" w:lineRule="auto"/>
        <w:rPr>
          <w:rFonts w:ascii="Arial" w:hAnsi="Arial" w:cs="Arial"/>
          <w:sz w:val="16"/>
          <w:szCs w:val="22"/>
        </w:rPr>
      </w:pPr>
      <w:r>
        <w:rPr>
          <w:rFonts w:ascii="Arial" w:hAnsi="Arial" w:cs="Arial"/>
          <w:sz w:val="16"/>
          <w:szCs w:val="22"/>
        </w:rPr>
        <w:t>NOTA: in giallo sono riportati esempi di compilazione. Cancellare le voci ed inserire quelle relative all’evento in preparazione</w:t>
      </w:r>
    </w:p>
    <w:p w14:paraId="4C645901" w14:textId="77777777" w:rsidR="00B6728A" w:rsidRDefault="00B6728A" w:rsidP="005A6744">
      <w:pPr>
        <w:tabs>
          <w:tab w:val="left" w:pos="120"/>
        </w:tabs>
        <w:spacing w:line="276" w:lineRule="auto"/>
        <w:jc w:val="both"/>
        <w:sectPr w:rsidR="00B6728A" w:rsidSect="008B4135">
          <w:pgSz w:w="16840" w:h="11900" w:orient="landscape"/>
          <w:pgMar w:top="2268" w:right="2605" w:bottom="1134" w:left="1843" w:header="709" w:footer="409" w:gutter="0"/>
          <w:cols w:space="708"/>
          <w:docGrid w:linePitch="326"/>
        </w:sectPr>
      </w:pPr>
    </w:p>
    <w:p w14:paraId="40B76670" w14:textId="77777777" w:rsidR="008266DE" w:rsidRPr="00A35565" w:rsidRDefault="008266DE" w:rsidP="008266DE">
      <w:pPr>
        <w:pStyle w:val="Titolo1"/>
      </w:pPr>
      <w:bookmarkStart w:id="6" w:name="_Toc107589469"/>
      <w:bookmarkStart w:id="7" w:name="_Toc114498522"/>
      <w:bookmarkStart w:id="8" w:name="_Toc116308428"/>
      <w:r w:rsidRPr="00A35565">
        <w:lastRenderedPageBreak/>
        <w:t xml:space="preserve">ALLEGATO </w:t>
      </w:r>
      <w:r w:rsidR="00B613FD">
        <w:t>2</w:t>
      </w:r>
      <w:r w:rsidRPr="00A35565">
        <w:t xml:space="preserve"> – Numeri utili per l’emergenza</w:t>
      </w:r>
      <w:bookmarkEnd w:id="6"/>
      <w:bookmarkEnd w:id="7"/>
      <w:bookmarkEnd w:id="8"/>
    </w:p>
    <w:p w14:paraId="56E19FD1" w14:textId="77777777" w:rsidR="008266DE" w:rsidRPr="001002C8" w:rsidRDefault="008266DE" w:rsidP="008266DE">
      <w:pPr>
        <w:pStyle w:val="Nessunaspaziatura"/>
        <w:rPr>
          <w:rFonts w:ascii="Arial" w:hAnsi="Arial" w:cs="Arial"/>
        </w:rPr>
      </w:pPr>
    </w:p>
    <w:tbl>
      <w:tblPr>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42"/>
        <w:gridCol w:w="4189"/>
      </w:tblGrid>
      <w:tr w:rsidR="008266DE" w:rsidRPr="00367DA4" w14:paraId="74BE9440" w14:textId="77777777" w:rsidTr="00B36E61">
        <w:tc>
          <w:tcPr>
            <w:tcW w:w="8931" w:type="dxa"/>
            <w:gridSpan w:val="2"/>
            <w:shd w:val="clear" w:color="auto" w:fill="C0C0C0"/>
            <w:vAlign w:val="center"/>
          </w:tcPr>
          <w:p w14:paraId="28BCF98E" w14:textId="77777777" w:rsidR="008266DE" w:rsidRPr="00367DA4" w:rsidRDefault="008266DE" w:rsidP="00B36E61">
            <w:pPr>
              <w:pStyle w:val="Nessunaspaziatura"/>
              <w:rPr>
                <w:rFonts w:ascii="Arial" w:hAnsi="Arial" w:cs="Arial"/>
                <w:color w:val="000000"/>
              </w:rPr>
            </w:pPr>
            <w:r w:rsidRPr="00367DA4">
              <w:rPr>
                <w:rFonts w:ascii="Arial" w:hAnsi="Arial" w:cs="Arial"/>
                <w:b/>
              </w:rPr>
              <w:t xml:space="preserve"> </w:t>
            </w:r>
            <w:r w:rsidRPr="00367DA4">
              <w:rPr>
                <w:rFonts w:ascii="Arial" w:hAnsi="Arial" w:cs="Arial"/>
                <w:b/>
                <w:color w:val="000000"/>
              </w:rPr>
              <w:t>Numeri di emergenza interni</w:t>
            </w:r>
          </w:p>
        </w:tc>
      </w:tr>
      <w:tr w:rsidR="008266DE" w:rsidRPr="00367DA4" w14:paraId="08A0FCE1" w14:textId="77777777" w:rsidTr="00B36E61">
        <w:trPr>
          <w:trHeight w:val="892"/>
        </w:trPr>
        <w:tc>
          <w:tcPr>
            <w:tcW w:w="4742" w:type="dxa"/>
            <w:vAlign w:val="center"/>
          </w:tcPr>
          <w:p w14:paraId="4E4A4905" w14:textId="77777777" w:rsidR="008266DE" w:rsidRPr="00367DA4" w:rsidRDefault="008266DE" w:rsidP="00B36E61">
            <w:pPr>
              <w:pStyle w:val="Nessunaspaziatura"/>
              <w:rPr>
                <w:rFonts w:ascii="Arial" w:hAnsi="Arial" w:cs="Arial"/>
                <w:color w:val="000000"/>
              </w:rPr>
            </w:pPr>
            <w:r w:rsidRPr="00367DA4">
              <w:rPr>
                <w:rFonts w:ascii="Arial" w:hAnsi="Arial" w:cs="Arial"/>
                <w:b/>
                <w:color w:val="000000"/>
              </w:rPr>
              <w:t>NUMERO DI EMERGENZA INTERNO</w:t>
            </w:r>
          </w:p>
        </w:tc>
        <w:tc>
          <w:tcPr>
            <w:tcW w:w="4189" w:type="dxa"/>
            <w:vAlign w:val="center"/>
          </w:tcPr>
          <w:p w14:paraId="12E022B4" w14:textId="77777777" w:rsidR="008266DE" w:rsidRPr="00367DA4" w:rsidRDefault="008266DE" w:rsidP="00B36E61">
            <w:pPr>
              <w:pStyle w:val="Nessunaspaziatura"/>
              <w:rPr>
                <w:rFonts w:ascii="Arial" w:hAnsi="Arial" w:cs="Arial"/>
                <w:color w:val="FF0000"/>
              </w:rPr>
            </w:pPr>
            <w:r w:rsidRPr="00367DA4">
              <w:rPr>
                <w:rFonts w:ascii="Arial" w:hAnsi="Arial" w:cs="Arial"/>
                <w:b/>
                <w:color w:val="FF0000"/>
              </w:rPr>
              <w:t>8108 (solo da fisso)</w:t>
            </w:r>
          </w:p>
          <w:p w14:paraId="3BA01DB8" w14:textId="77777777" w:rsidR="008266DE" w:rsidRPr="00367DA4" w:rsidRDefault="008266DE" w:rsidP="00B36E61">
            <w:pPr>
              <w:pStyle w:val="Nessunaspaziatura"/>
              <w:rPr>
                <w:rFonts w:ascii="Arial" w:hAnsi="Arial" w:cs="Arial"/>
                <w:color w:val="000000"/>
              </w:rPr>
            </w:pPr>
            <w:r w:rsidRPr="00367DA4">
              <w:rPr>
                <w:rFonts w:ascii="Arial" w:hAnsi="Arial" w:cs="Arial"/>
                <w:b/>
                <w:color w:val="FF0000"/>
              </w:rPr>
              <w:t>800 811 192 (da fisso e cellulare)</w:t>
            </w:r>
          </w:p>
        </w:tc>
      </w:tr>
      <w:tr w:rsidR="008266DE" w:rsidRPr="00367DA4" w14:paraId="5C068D34" w14:textId="77777777" w:rsidTr="00B36E61">
        <w:trPr>
          <w:trHeight w:val="2361"/>
        </w:trPr>
        <w:tc>
          <w:tcPr>
            <w:tcW w:w="4742" w:type="dxa"/>
            <w:vAlign w:val="center"/>
          </w:tcPr>
          <w:p w14:paraId="2311FFD5" w14:textId="77777777" w:rsidR="008266DE" w:rsidRPr="00367DA4" w:rsidRDefault="008266DE" w:rsidP="00B36E61">
            <w:pPr>
              <w:pStyle w:val="Nessunaspaziatura"/>
              <w:rPr>
                <w:rFonts w:ascii="Arial" w:hAnsi="Arial" w:cs="Arial"/>
                <w:color w:val="000000"/>
              </w:rPr>
            </w:pPr>
            <w:r w:rsidRPr="00367DA4">
              <w:rPr>
                <w:rFonts w:ascii="Arial" w:hAnsi="Arial" w:cs="Arial"/>
                <w:b/>
                <w:color w:val="000000"/>
              </w:rPr>
              <w:t xml:space="preserve">Sala Regia di Ateneo </w:t>
            </w:r>
            <w:r w:rsidRPr="00367DA4">
              <w:rPr>
                <w:rFonts w:ascii="Arial" w:hAnsi="Arial" w:cs="Arial"/>
                <w:color w:val="000000"/>
              </w:rPr>
              <w:t>(P. le Aldo Moro, 5)</w:t>
            </w:r>
          </w:p>
        </w:tc>
        <w:tc>
          <w:tcPr>
            <w:tcW w:w="4189" w:type="dxa"/>
            <w:vAlign w:val="center"/>
          </w:tcPr>
          <w:p w14:paraId="04905BC9" w14:textId="77777777" w:rsidR="008266DE" w:rsidRPr="00367DA4" w:rsidRDefault="008266DE" w:rsidP="00B36E61">
            <w:pPr>
              <w:pStyle w:val="Nessunaspaziatura"/>
              <w:rPr>
                <w:rFonts w:ascii="Arial" w:hAnsi="Arial" w:cs="Arial"/>
                <w:color w:val="000000"/>
              </w:rPr>
            </w:pPr>
            <w:r w:rsidRPr="00367DA4">
              <w:rPr>
                <w:rFonts w:ascii="Arial" w:hAnsi="Arial" w:cs="Arial"/>
                <w:b/>
                <w:color w:val="000000"/>
              </w:rPr>
              <w:t>Numeri fissi:</w:t>
            </w:r>
          </w:p>
          <w:p w14:paraId="311DD37C"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06.49694231 (dall’esterno)</w:t>
            </w:r>
          </w:p>
          <w:p w14:paraId="60470EFE"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34231 (dall’interno)</w:t>
            </w:r>
          </w:p>
          <w:p w14:paraId="21170309" w14:textId="77777777" w:rsidR="008266DE" w:rsidRPr="00367DA4" w:rsidRDefault="008266DE" w:rsidP="00B36E61">
            <w:pPr>
              <w:pStyle w:val="Nessunaspaziatura"/>
              <w:rPr>
                <w:rFonts w:ascii="Arial" w:hAnsi="Arial" w:cs="Arial"/>
                <w:color w:val="000000"/>
              </w:rPr>
            </w:pPr>
          </w:p>
          <w:p w14:paraId="0ADC452B"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06.496934233 (dall’esterno)</w:t>
            </w:r>
          </w:p>
          <w:p w14:paraId="3F562E61"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34233 (dall’interno)</w:t>
            </w:r>
          </w:p>
          <w:p w14:paraId="683E1C13" w14:textId="77777777" w:rsidR="008266DE" w:rsidRPr="00367DA4" w:rsidRDefault="008266DE" w:rsidP="00B36E61">
            <w:pPr>
              <w:pStyle w:val="Nessunaspaziatura"/>
              <w:rPr>
                <w:rFonts w:ascii="Arial" w:hAnsi="Arial" w:cs="Arial"/>
                <w:color w:val="000000"/>
              </w:rPr>
            </w:pPr>
            <w:r w:rsidRPr="00367DA4">
              <w:rPr>
                <w:rFonts w:ascii="Arial" w:hAnsi="Arial" w:cs="Arial"/>
                <w:b/>
                <w:color w:val="000000"/>
              </w:rPr>
              <w:t>Cellulari</w:t>
            </w:r>
          </w:p>
          <w:p w14:paraId="31C7E0C4"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348 0037520 / 3493318774</w:t>
            </w:r>
          </w:p>
        </w:tc>
      </w:tr>
      <w:tr w:rsidR="008266DE" w:rsidRPr="00367DA4" w14:paraId="68D650C7" w14:textId="77777777" w:rsidTr="00B36E61">
        <w:trPr>
          <w:trHeight w:val="726"/>
        </w:trPr>
        <w:tc>
          <w:tcPr>
            <w:tcW w:w="4742" w:type="dxa"/>
            <w:vAlign w:val="center"/>
          </w:tcPr>
          <w:p w14:paraId="0263E11B" w14:textId="77777777" w:rsidR="008266DE" w:rsidRPr="009D347E" w:rsidRDefault="008266DE" w:rsidP="00B36E61">
            <w:pPr>
              <w:pStyle w:val="Nessunaspaziatura"/>
              <w:rPr>
                <w:rFonts w:ascii="Arial" w:hAnsi="Arial" w:cs="Arial"/>
                <w:b/>
                <w:highlight w:val="yellow"/>
              </w:rPr>
            </w:pPr>
            <w:r w:rsidRPr="009D347E">
              <w:rPr>
                <w:rFonts w:ascii="Arial" w:hAnsi="Arial" w:cs="Arial"/>
                <w:b/>
                <w:highlight w:val="yellow"/>
              </w:rPr>
              <w:t xml:space="preserve">Portineria di sede </w:t>
            </w:r>
          </w:p>
        </w:tc>
        <w:tc>
          <w:tcPr>
            <w:tcW w:w="4189" w:type="dxa"/>
            <w:vAlign w:val="center"/>
          </w:tcPr>
          <w:p w14:paraId="4CBF7AC9" w14:textId="77777777" w:rsidR="008266DE" w:rsidRPr="009D347E" w:rsidRDefault="008266DE" w:rsidP="00B36E61">
            <w:pPr>
              <w:ind w:hanging="2"/>
              <w:jc w:val="both"/>
              <w:rPr>
                <w:rFonts w:ascii="Arial" w:hAnsi="Arial" w:cs="Arial"/>
                <w:highlight w:val="yellow"/>
              </w:rPr>
            </w:pPr>
          </w:p>
        </w:tc>
      </w:tr>
      <w:tr w:rsidR="008266DE" w:rsidRPr="00367DA4" w14:paraId="0CAAE545" w14:textId="77777777" w:rsidTr="00B36E61">
        <w:tc>
          <w:tcPr>
            <w:tcW w:w="8931" w:type="dxa"/>
            <w:gridSpan w:val="2"/>
            <w:shd w:val="clear" w:color="auto" w:fill="C0C0C0"/>
            <w:vAlign w:val="center"/>
          </w:tcPr>
          <w:p w14:paraId="00E5D862" w14:textId="77777777" w:rsidR="008266DE" w:rsidRPr="00367DA4" w:rsidRDefault="008266DE" w:rsidP="00B36E61">
            <w:pPr>
              <w:pStyle w:val="Nessunaspaziatura"/>
              <w:rPr>
                <w:rFonts w:ascii="Arial" w:hAnsi="Arial" w:cs="Arial"/>
                <w:color w:val="000000"/>
              </w:rPr>
            </w:pPr>
            <w:r w:rsidRPr="00367DA4">
              <w:rPr>
                <w:rFonts w:ascii="Arial" w:hAnsi="Arial" w:cs="Arial"/>
                <w:b/>
                <w:color w:val="000000"/>
              </w:rPr>
              <w:t>Enti esterni di soccorso</w:t>
            </w:r>
          </w:p>
        </w:tc>
      </w:tr>
      <w:tr w:rsidR="008266DE" w:rsidRPr="00367DA4" w14:paraId="27211E64" w14:textId="77777777" w:rsidTr="00B36E61">
        <w:trPr>
          <w:trHeight w:val="687"/>
        </w:trPr>
        <w:tc>
          <w:tcPr>
            <w:tcW w:w="4742" w:type="dxa"/>
            <w:vAlign w:val="center"/>
          </w:tcPr>
          <w:p w14:paraId="132A4E5A" w14:textId="77777777" w:rsidR="008266DE" w:rsidRPr="00367DA4" w:rsidRDefault="008266DE" w:rsidP="00B36E61">
            <w:pPr>
              <w:pStyle w:val="Nessunaspaziatura"/>
              <w:rPr>
                <w:rFonts w:ascii="Arial" w:hAnsi="Arial" w:cs="Arial"/>
                <w:color w:val="FF0000"/>
                <w:sz w:val="32"/>
                <w:szCs w:val="32"/>
              </w:rPr>
            </w:pPr>
            <w:r w:rsidRPr="00367DA4">
              <w:rPr>
                <w:rFonts w:ascii="Arial" w:hAnsi="Arial" w:cs="Arial"/>
                <w:b/>
                <w:color w:val="FF0000"/>
                <w:sz w:val="32"/>
                <w:szCs w:val="32"/>
              </w:rPr>
              <w:t xml:space="preserve">Numero Unico </w:t>
            </w:r>
          </w:p>
          <w:p w14:paraId="590CA035" w14:textId="77777777" w:rsidR="008266DE" w:rsidRPr="00367DA4" w:rsidRDefault="008266DE" w:rsidP="00B36E61">
            <w:pPr>
              <w:pStyle w:val="Nessunaspaziatura"/>
              <w:rPr>
                <w:rFonts w:ascii="Arial" w:hAnsi="Arial" w:cs="Arial"/>
                <w:color w:val="000000"/>
              </w:rPr>
            </w:pPr>
            <w:r w:rsidRPr="00367DA4">
              <w:rPr>
                <w:rFonts w:ascii="Arial" w:hAnsi="Arial" w:cs="Arial"/>
                <w:b/>
                <w:color w:val="FF0000"/>
                <w:sz w:val="32"/>
                <w:szCs w:val="32"/>
              </w:rPr>
              <w:t>Europeo di Emergenza</w:t>
            </w:r>
          </w:p>
        </w:tc>
        <w:tc>
          <w:tcPr>
            <w:tcW w:w="4189" w:type="dxa"/>
            <w:vAlign w:val="center"/>
          </w:tcPr>
          <w:p w14:paraId="546AFAB7" w14:textId="77777777" w:rsidR="008266DE" w:rsidRPr="00367DA4" w:rsidRDefault="008266DE" w:rsidP="00B36E61">
            <w:pPr>
              <w:pStyle w:val="Nessunaspaziatura"/>
              <w:rPr>
                <w:rFonts w:ascii="Arial" w:hAnsi="Arial" w:cs="Arial"/>
                <w:color w:val="000000"/>
              </w:rPr>
            </w:pPr>
            <w:r w:rsidRPr="00367DA4">
              <w:rPr>
                <w:rFonts w:ascii="Arial" w:hAnsi="Arial" w:cs="Arial"/>
                <w:b/>
                <w:color w:val="FF0000"/>
                <w:sz w:val="32"/>
                <w:szCs w:val="32"/>
              </w:rPr>
              <w:t>112</w:t>
            </w:r>
            <w:r w:rsidRPr="00367DA4">
              <w:rPr>
                <w:rFonts w:ascii="Arial" w:hAnsi="Arial" w:cs="Arial"/>
                <w:b/>
                <w:color w:val="000000"/>
                <w:vertAlign w:val="superscript"/>
              </w:rPr>
              <w:footnoteReference w:id="2"/>
            </w:r>
          </w:p>
        </w:tc>
      </w:tr>
      <w:tr w:rsidR="008266DE" w:rsidRPr="00367DA4" w14:paraId="638E25A0" w14:textId="77777777" w:rsidTr="00B36E61">
        <w:trPr>
          <w:trHeight w:val="524"/>
        </w:trPr>
        <w:tc>
          <w:tcPr>
            <w:tcW w:w="4742" w:type="dxa"/>
            <w:vAlign w:val="center"/>
          </w:tcPr>
          <w:p w14:paraId="3C97A8FC" w14:textId="77777777" w:rsidR="008266DE" w:rsidRPr="00367DA4" w:rsidRDefault="008266DE" w:rsidP="00B36E61">
            <w:pPr>
              <w:pStyle w:val="Nessunaspaziatura"/>
              <w:rPr>
                <w:rFonts w:ascii="Arial" w:hAnsi="Arial" w:cs="Arial"/>
                <w:color w:val="000000"/>
              </w:rPr>
            </w:pPr>
            <w:r w:rsidRPr="00367DA4">
              <w:rPr>
                <w:rFonts w:ascii="Arial" w:hAnsi="Arial" w:cs="Arial"/>
                <w:b/>
                <w:color w:val="000000"/>
              </w:rPr>
              <w:t>Vigili del fuoco</w:t>
            </w:r>
          </w:p>
        </w:tc>
        <w:tc>
          <w:tcPr>
            <w:tcW w:w="4189" w:type="dxa"/>
            <w:vAlign w:val="center"/>
          </w:tcPr>
          <w:p w14:paraId="213AB067"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115</w:t>
            </w:r>
          </w:p>
        </w:tc>
      </w:tr>
      <w:tr w:rsidR="008266DE" w:rsidRPr="00367DA4" w14:paraId="4DFBD4C4" w14:textId="77777777" w:rsidTr="00B36E61">
        <w:trPr>
          <w:trHeight w:val="560"/>
        </w:trPr>
        <w:tc>
          <w:tcPr>
            <w:tcW w:w="4742" w:type="dxa"/>
            <w:vAlign w:val="center"/>
          </w:tcPr>
          <w:p w14:paraId="5F464C88" w14:textId="77777777" w:rsidR="008266DE" w:rsidRPr="00367DA4" w:rsidRDefault="008266DE" w:rsidP="00B36E61">
            <w:pPr>
              <w:pStyle w:val="Nessunaspaziatura"/>
              <w:rPr>
                <w:rFonts w:ascii="Arial" w:hAnsi="Arial" w:cs="Arial"/>
                <w:color w:val="000000"/>
              </w:rPr>
            </w:pPr>
            <w:r w:rsidRPr="00367DA4">
              <w:rPr>
                <w:rFonts w:ascii="Arial" w:hAnsi="Arial" w:cs="Arial"/>
                <w:b/>
                <w:color w:val="000000"/>
              </w:rPr>
              <w:t>Soccorso emergenza sanitaria</w:t>
            </w:r>
          </w:p>
        </w:tc>
        <w:tc>
          <w:tcPr>
            <w:tcW w:w="4189" w:type="dxa"/>
            <w:vAlign w:val="center"/>
          </w:tcPr>
          <w:p w14:paraId="26F2DC58"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118</w:t>
            </w:r>
          </w:p>
        </w:tc>
      </w:tr>
      <w:tr w:rsidR="008266DE" w:rsidRPr="00367DA4" w14:paraId="53499739" w14:textId="77777777" w:rsidTr="00B36E61">
        <w:trPr>
          <w:trHeight w:val="540"/>
        </w:trPr>
        <w:tc>
          <w:tcPr>
            <w:tcW w:w="4742" w:type="dxa"/>
            <w:vAlign w:val="center"/>
          </w:tcPr>
          <w:p w14:paraId="511E30E7" w14:textId="77777777" w:rsidR="008266DE" w:rsidRPr="00367DA4" w:rsidRDefault="008266DE" w:rsidP="00B36E61">
            <w:pPr>
              <w:pStyle w:val="Nessunaspaziatura"/>
              <w:rPr>
                <w:rFonts w:ascii="Arial" w:hAnsi="Arial" w:cs="Arial"/>
                <w:color w:val="000000"/>
              </w:rPr>
            </w:pPr>
            <w:r w:rsidRPr="00367DA4">
              <w:rPr>
                <w:rFonts w:ascii="Arial" w:hAnsi="Arial" w:cs="Arial"/>
                <w:b/>
                <w:color w:val="000000"/>
              </w:rPr>
              <w:t>Polizia</w:t>
            </w:r>
          </w:p>
        </w:tc>
        <w:tc>
          <w:tcPr>
            <w:tcW w:w="4189" w:type="dxa"/>
            <w:vAlign w:val="center"/>
          </w:tcPr>
          <w:p w14:paraId="0E46F59F"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113</w:t>
            </w:r>
          </w:p>
        </w:tc>
      </w:tr>
      <w:tr w:rsidR="008266DE" w:rsidRPr="00367DA4" w14:paraId="22F23559" w14:textId="77777777" w:rsidTr="00B36E61">
        <w:trPr>
          <w:trHeight w:val="562"/>
        </w:trPr>
        <w:tc>
          <w:tcPr>
            <w:tcW w:w="4742" w:type="dxa"/>
            <w:vAlign w:val="center"/>
          </w:tcPr>
          <w:p w14:paraId="493B43F7" w14:textId="77777777" w:rsidR="008266DE" w:rsidRPr="00367DA4" w:rsidRDefault="008266DE" w:rsidP="00B36E61">
            <w:pPr>
              <w:pStyle w:val="Nessunaspaziatura"/>
              <w:rPr>
                <w:rFonts w:ascii="Arial" w:hAnsi="Arial" w:cs="Arial"/>
                <w:color w:val="000000"/>
              </w:rPr>
            </w:pPr>
            <w:r w:rsidRPr="00367DA4">
              <w:rPr>
                <w:rFonts w:ascii="Arial" w:hAnsi="Arial" w:cs="Arial"/>
                <w:b/>
                <w:color w:val="000000"/>
              </w:rPr>
              <w:t>Carabinieri</w:t>
            </w:r>
          </w:p>
        </w:tc>
        <w:tc>
          <w:tcPr>
            <w:tcW w:w="4189" w:type="dxa"/>
            <w:vAlign w:val="center"/>
          </w:tcPr>
          <w:p w14:paraId="01AB47E8"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112</w:t>
            </w:r>
          </w:p>
        </w:tc>
      </w:tr>
      <w:tr w:rsidR="008266DE" w:rsidRPr="00367DA4" w14:paraId="1789A09B" w14:textId="77777777" w:rsidTr="00B36E61">
        <w:trPr>
          <w:trHeight w:val="967"/>
        </w:trPr>
        <w:tc>
          <w:tcPr>
            <w:tcW w:w="4742" w:type="dxa"/>
            <w:vAlign w:val="center"/>
          </w:tcPr>
          <w:p w14:paraId="40F5554D" w14:textId="77777777" w:rsidR="008266DE" w:rsidRPr="00367DA4" w:rsidRDefault="008266DE" w:rsidP="00B36E61">
            <w:pPr>
              <w:pStyle w:val="Nessunaspaziatura"/>
              <w:rPr>
                <w:rFonts w:ascii="Arial" w:hAnsi="Arial" w:cs="Arial"/>
                <w:color w:val="000000"/>
              </w:rPr>
            </w:pPr>
            <w:r w:rsidRPr="00367DA4">
              <w:rPr>
                <w:rFonts w:ascii="Arial" w:hAnsi="Arial" w:cs="Arial"/>
                <w:b/>
                <w:color w:val="000000"/>
              </w:rPr>
              <w:t>Commissariato P.S. – Città Universitaria</w:t>
            </w:r>
          </w:p>
        </w:tc>
        <w:tc>
          <w:tcPr>
            <w:tcW w:w="4189" w:type="dxa"/>
            <w:vAlign w:val="center"/>
          </w:tcPr>
          <w:p w14:paraId="1ED63DC5"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06.4991.0383 int. 20383</w:t>
            </w:r>
          </w:p>
          <w:p w14:paraId="1C0C7D65"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06.4991.0966 int. 20966</w:t>
            </w:r>
          </w:p>
          <w:p w14:paraId="26334277"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06.490378</w:t>
            </w:r>
          </w:p>
        </w:tc>
      </w:tr>
      <w:tr w:rsidR="008266DE" w:rsidRPr="00367DA4" w14:paraId="28FE83B3" w14:textId="77777777" w:rsidTr="00B36E61">
        <w:trPr>
          <w:trHeight w:val="697"/>
        </w:trPr>
        <w:tc>
          <w:tcPr>
            <w:tcW w:w="4742" w:type="dxa"/>
            <w:vAlign w:val="center"/>
          </w:tcPr>
          <w:p w14:paraId="15E317D4" w14:textId="77777777" w:rsidR="008266DE" w:rsidRPr="00367DA4" w:rsidRDefault="008266DE" w:rsidP="00B36E61">
            <w:pPr>
              <w:pStyle w:val="Nessunaspaziatura"/>
              <w:rPr>
                <w:rFonts w:ascii="Arial" w:hAnsi="Arial" w:cs="Arial"/>
                <w:color w:val="000000"/>
              </w:rPr>
            </w:pPr>
            <w:r w:rsidRPr="00367DA4">
              <w:rPr>
                <w:rFonts w:ascii="Arial" w:hAnsi="Arial" w:cs="Arial"/>
                <w:b/>
                <w:color w:val="000000"/>
              </w:rPr>
              <w:t xml:space="preserve">Centro antiveleni </w:t>
            </w:r>
          </w:p>
        </w:tc>
        <w:tc>
          <w:tcPr>
            <w:tcW w:w="4189" w:type="dxa"/>
            <w:vAlign w:val="center"/>
          </w:tcPr>
          <w:p w14:paraId="4415D85D"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06. 49978000 (Pol. Umberto I)</w:t>
            </w:r>
          </w:p>
          <w:p w14:paraId="151A320B" w14:textId="77777777" w:rsidR="008266DE" w:rsidRPr="00367DA4" w:rsidRDefault="008266DE" w:rsidP="00B36E61">
            <w:pPr>
              <w:pStyle w:val="Nessunaspaziatura"/>
              <w:rPr>
                <w:rFonts w:ascii="Arial" w:hAnsi="Arial" w:cs="Arial"/>
                <w:color w:val="000000"/>
              </w:rPr>
            </w:pPr>
            <w:r w:rsidRPr="00367DA4">
              <w:rPr>
                <w:rFonts w:ascii="Arial" w:hAnsi="Arial" w:cs="Arial"/>
                <w:color w:val="000000"/>
              </w:rPr>
              <w:t>06. 3054343 (Pol. Gemelli)</w:t>
            </w:r>
          </w:p>
        </w:tc>
      </w:tr>
    </w:tbl>
    <w:p w14:paraId="470F2A3E" w14:textId="77777777" w:rsidR="008266DE" w:rsidRDefault="008266DE" w:rsidP="008266DE">
      <w:pPr>
        <w:pStyle w:val="Nessunaspaziatura"/>
        <w:jc w:val="both"/>
        <w:rPr>
          <w:rFonts w:ascii="Arial" w:hAnsi="Arial" w:cs="Arial"/>
          <w:color w:val="000000"/>
          <w:sz w:val="18"/>
          <w:szCs w:val="18"/>
        </w:rPr>
      </w:pPr>
    </w:p>
    <w:p w14:paraId="2BD4598D" w14:textId="77777777" w:rsidR="008B4135" w:rsidRDefault="008266DE" w:rsidP="007E49F3">
      <w:pPr>
        <w:pStyle w:val="Nessunaspaziatura"/>
        <w:jc w:val="both"/>
      </w:pPr>
      <w:r w:rsidRPr="00367DA4">
        <w:rPr>
          <w:rFonts w:ascii="Arial" w:hAnsi="Arial" w:cs="Arial"/>
          <w:color w:val="000000"/>
          <w:sz w:val="18"/>
          <w:szCs w:val="18"/>
        </w:rPr>
        <w:t xml:space="preserve">I numeri utili in caso di segnalazione guasti a impianti (rete elettrica, utenze idriche, impianti elevatori, ecc.), derattizzazioni e disinfestazioni, sono pubblicati al seguente indirizzo </w:t>
      </w:r>
      <w:hyperlink r:id="rId21">
        <w:r w:rsidRPr="00367DA4">
          <w:rPr>
            <w:rFonts w:ascii="Arial" w:hAnsi="Arial" w:cs="Arial"/>
            <w:color w:val="0000FF"/>
            <w:sz w:val="18"/>
            <w:szCs w:val="18"/>
            <w:u w:val="single"/>
          </w:rPr>
          <w:t>http://www.uniroma1.it/edilizia</w:t>
        </w:r>
      </w:hyperlink>
      <w:r w:rsidRPr="00367DA4">
        <w:rPr>
          <w:rFonts w:ascii="Arial" w:hAnsi="Arial" w:cs="Arial"/>
          <w:color w:val="000000"/>
          <w:sz w:val="18"/>
          <w:szCs w:val="18"/>
        </w:rPr>
        <w:t xml:space="preserve"> nella sezione “downloa</w:t>
      </w:r>
      <w:bookmarkStart w:id="9" w:name="_SCHEDA_PE006"/>
      <w:bookmarkEnd w:id="9"/>
    </w:p>
    <w:sectPr w:rsidR="008B4135" w:rsidSect="008266DE">
      <w:headerReference w:type="default" r:id="rId22"/>
      <w:pgSz w:w="11900" w:h="16840"/>
      <w:pgMar w:top="2605" w:right="1134" w:bottom="1843" w:left="2268" w:header="709" w:footer="4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8C87" w14:textId="77777777" w:rsidR="00B231E4" w:rsidRDefault="00B231E4">
      <w:r>
        <w:separator/>
      </w:r>
    </w:p>
  </w:endnote>
  <w:endnote w:type="continuationSeparator" w:id="0">
    <w:p w14:paraId="11005D31" w14:textId="77777777" w:rsidR="00B231E4" w:rsidRDefault="00B2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6086" w14:textId="77777777" w:rsidR="00E97B16" w:rsidRPr="00732B82" w:rsidRDefault="00E97B16" w:rsidP="00E97B16">
    <w:pPr>
      <w:pStyle w:val="Pidipagina"/>
      <w:rPr>
        <w:rFonts w:ascii="Arial" w:hAnsi="Arial" w:cs="Arial"/>
        <w:sz w:val="14"/>
      </w:rPr>
    </w:pPr>
    <w:r w:rsidRPr="00732B82">
      <w:rPr>
        <w:rFonts w:ascii="Arial" w:hAnsi="Arial" w:cs="Arial"/>
        <w:sz w:val="14"/>
      </w:rPr>
      <w:t xml:space="preserve">PROTOTIPO </w:t>
    </w:r>
    <w:r w:rsidRPr="00BC507C">
      <w:rPr>
        <w:rFonts w:ascii="Arial" w:hAnsi="Arial" w:cs="Arial"/>
        <w:sz w:val="14"/>
      </w:rPr>
      <w:t>EVENTI – aggiornamento del 10/10/2022</w:t>
    </w:r>
  </w:p>
  <w:p w14:paraId="6C07A2E8" w14:textId="77777777" w:rsidR="00E97B16" w:rsidRPr="00732B82" w:rsidRDefault="00E97B16" w:rsidP="00E97B16">
    <w:pPr>
      <w:pStyle w:val="Pidipagina"/>
      <w:rPr>
        <w:rFonts w:ascii="Arial" w:hAnsi="Arial" w:cs="Arial"/>
        <w:sz w:val="14"/>
      </w:rPr>
    </w:pPr>
    <w:r w:rsidRPr="00732B82">
      <w:rPr>
        <w:rFonts w:ascii="Arial" w:hAnsi="Arial" w:cs="Arial"/>
        <w:sz w:val="14"/>
      </w:rPr>
      <w:t>Università degli Studi di Roma “La Sapienza”</w:t>
    </w:r>
  </w:p>
  <w:p w14:paraId="7C01A141" w14:textId="77777777" w:rsidR="00E97B16" w:rsidRPr="00732B82" w:rsidRDefault="00E97B16" w:rsidP="00E97B16">
    <w:pPr>
      <w:pStyle w:val="Pidipagina"/>
      <w:rPr>
        <w:rFonts w:ascii="Arial" w:hAnsi="Arial" w:cs="Arial"/>
        <w:sz w:val="14"/>
      </w:rPr>
    </w:pPr>
    <w:r w:rsidRPr="00732B82">
      <w:rPr>
        <w:rFonts w:ascii="Arial" w:hAnsi="Arial" w:cs="Arial"/>
        <w:sz w:val="14"/>
      </w:rPr>
      <w:t>Piazzale Aldo Moro, 5 – 00185 Roma</w:t>
    </w:r>
  </w:p>
  <w:p w14:paraId="659427EF" w14:textId="77777777" w:rsidR="00E97B16" w:rsidRDefault="00E97B16" w:rsidP="00E97B16">
    <w:pPr>
      <w:pStyle w:val="Pidipagina"/>
      <w:shd w:val="clear" w:color="auto" w:fill="D9D9D9"/>
      <w:rPr>
        <w:rFonts w:ascii="Arial" w:hAnsi="Arial" w:cs="Arial"/>
        <w:sz w:val="14"/>
      </w:rPr>
    </w:pPr>
    <w:r>
      <w:rPr>
        <w:rFonts w:ascii="Arial" w:hAnsi="Arial" w:cs="Arial"/>
        <w:sz w:val="14"/>
      </w:rPr>
      <w:t>Evento</w:t>
    </w:r>
    <w:r w:rsidRPr="00DD76E5">
      <w:rPr>
        <w:rFonts w:ascii="Arial" w:hAnsi="Arial" w:cs="Arial"/>
        <w:sz w:val="14"/>
      </w:rPr>
      <w:t xml:space="preserve"> “</w:t>
    </w:r>
    <w:r>
      <w:rPr>
        <w:rFonts w:ascii="Arial" w:hAnsi="Arial" w:cs="Arial"/>
        <w:sz w:val="14"/>
      </w:rPr>
      <w:t>………………………………………………….</w:t>
    </w:r>
    <w:r w:rsidRPr="00DD76E5">
      <w:rPr>
        <w:rFonts w:ascii="Arial" w:hAnsi="Arial" w:cs="Arial"/>
        <w:sz w:val="14"/>
      </w:rPr>
      <w:t>”</w:t>
    </w:r>
  </w:p>
  <w:p w14:paraId="7FCCD642" w14:textId="77777777" w:rsidR="00E97B16" w:rsidRDefault="00E97B16" w:rsidP="00E97B16">
    <w:pPr>
      <w:pStyle w:val="Pidipagina"/>
      <w:shd w:val="clear" w:color="auto" w:fill="D9D9D9"/>
      <w:rPr>
        <w:rFonts w:ascii="Arial" w:hAnsi="Arial" w:cs="Arial"/>
        <w:sz w:val="14"/>
      </w:rPr>
    </w:pPr>
    <w:r>
      <w:rPr>
        <w:rFonts w:ascii="Arial" w:hAnsi="Arial" w:cs="Arial"/>
        <w:sz w:val="14"/>
      </w:rPr>
      <w:t>data</w:t>
    </w:r>
  </w:p>
  <w:p w14:paraId="7044AB64" w14:textId="77777777" w:rsidR="007A274E" w:rsidRPr="007A274E" w:rsidRDefault="007A274E" w:rsidP="007A274E">
    <w:pPr>
      <w:tabs>
        <w:tab w:val="center" w:pos="4819"/>
        <w:tab w:val="right" w:pos="9638"/>
      </w:tabs>
      <w:spacing w:line="180" w:lineRule="exact"/>
      <w:ind w:right="987"/>
      <w:rPr>
        <w:rFonts w:ascii="Arial" w:hAnsi="Arial"/>
        <w:sz w:val="14"/>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0618" w14:textId="77777777" w:rsidR="004415ED" w:rsidRDefault="004415ED" w:rsidP="004415ED">
    <w:pPr>
      <w:tabs>
        <w:tab w:val="center" w:pos="4819"/>
        <w:tab w:val="right" w:pos="9638"/>
      </w:tabs>
      <w:spacing w:line="180" w:lineRule="exact"/>
      <w:ind w:right="987"/>
      <w:rPr>
        <w:rFonts w:ascii="Arial" w:hAnsi="Arial"/>
        <w:b/>
        <w:sz w:val="14"/>
        <w:szCs w:val="22"/>
      </w:rPr>
    </w:pPr>
    <w:r>
      <w:rPr>
        <w:rFonts w:ascii="Arial" w:hAnsi="Arial"/>
        <w:b/>
        <w:sz w:val="14"/>
        <w:szCs w:val="22"/>
      </w:rPr>
      <w:t>Università degli Studi di Roma “La Sapienza”</w:t>
    </w:r>
  </w:p>
  <w:p w14:paraId="0A9ACECB" w14:textId="77777777" w:rsidR="004415ED" w:rsidRPr="008F1913" w:rsidRDefault="004415ED" w:rsidP="004415ED">
    <w:pPr>
      <w:tabs>
        <w:tab w:val="center" w:pos="4819"/>
        <w:tab w:val="right" w:pos="9638"/>
      </w:tabs>
      <w:spacing w:line="180" w:lineRule="exact"/>
      <w:ind w:right="987"/>
      <w:rPr>
        <w:rFonts w:ascii="Arial" w:hAnsi="Arial"/>
        <w:sz w:val="14"/>
        <w:szCs w:val="22"/>
      </w:rPr>
    </w:pPr>
    <w:r w:rsidRPr="008F1913">
      <w:rPr>
        <w:rFonts w:ascii="Arial" w:hAnsi="Arial"/>
        <w:sz w:val="14"/>
        <w:szCs w:val="22"/>
      </w:rPr>
      <w:t>CF 80209930587 P.IVA 02133771002</w:t>
    </w:r>
  </w:p>
  <w:p w14:paraId="6FFBEFD3" w14:textId="77777777" w:rsidR="004415ED" w:rsidRDefault="004415ED" w:rsidP="004415ED">
    <w:pPr>
      <w:tabs>
        <w:tab w:val="center" w:pos="4819"/>
        <w:tab w:val="right" w:pos="9638"/>
      </w:tabs>
      <w:spacing w:line="180" w:lineRule="exact"/>
      <w:ind w:right="987"/>
      <w:rPr>
        <w:rFonts w:ascii="Arial" w:hAnsi="Arial"/>
        <w:sz w:val="14"/>
        <w:szCs w:val="22"/>
      </w:rPr>
    </w:pPr>
    <w:r>
      <w:rPr>
        <w:rFonts w:ascii="Arial" w:hAnsi="Arial"/>
        <w:sz w:val="14"/>
        <w:szCs w:val="22"/>
      </w:rPr>
      <w:t>P.le Aldo Moro 5 – 00185 Roma</w:t>
    </w:r>
  </w:p>
  <w:p w14:paraId="2F2C66B1" w14:textId="77777777" w:rsidR="004415ED" w:rsidRDefault="004415ED" w:rsidP="004415ED">
    <w:pPr>
      <w:tabs>
        <w:tab w:val="center" w:pos="4819"/>
        <w:tab w:val="right" w:pos="9638"/>
      </w:tabs>
      <w:spacing w:line="180" w:lineRule="exact"/>
      <w:ind w:right="987"/>
      <w:rPr>
        <w:rFonts w:ascii="Arial" w:hAnsi="Arial"/>
        <w:sz w:val="14"/>
        <w:szCs w:val="22"/>
        <w:lang w:val="de-DE"/>
      </w:rPr>
    </w:pPr>
    <w:r>
      <w:rPr>
        <w:rFonts w:ascii="Arial" w:hAnsi="Arial"/>
        <w:sz w:val="14"/>
        <w:szCs w:val="22"/>
        <w:lang w:val="de-DE"/>
      </w:rPr>
      <w:t>T (+39) 06 49911</w:t>
    </w:r>
  </w:p>
  <w:p w14:paraId="556C63A6" w14:textId="77777777" w:rsidR="004415ED" w:rsidRDefault="004415ED" w:rsidP="004415ED">
    <w:pPr>
      <w:pStyle w:val="Pidipagina"/>
      <w:spacing w:line="180" w:lineRule="exact"/>
    </w:pPr>
    <w:r w:rsidRPr="00ED2FE9">
      <w:rPr>
        <w:rFonts w:ascii="Arial" w:hAnsi="Arial"/>
        <w:sz w:val="14"/>
        <w:szCs w:val="22"/>
      </w:rPr>
      <w:t>www.</w:t>
    </w:r>
    <w:r>
      <w:rPr>
        <w:rFonts w:ascii="Arial" w:hAnsi="Arial"/>
        <w:sz w:val="14"/>
        <w:szCs w:val="22"/>
      </w:rPr>
      <w:t>uniroma1.it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3020" w14:textId="77777777" w:rsidR="00B231E4" w:rsidRDefault="00B231E4">
      <w:r>
        <w:separator/>
      </w:r>
    </w:p>
  </w:footnote>
  <w:footnote w:type="continuationSeparator" w:id="0">
    <w:p w14:paraId="51AF7DC2" w14:textId="77777777" w:rsidR="00B231E4" w:rsidRDefault="00B231E4">
      <w:r>
        <w:continuationSeparator/>
      </w:r>
    </w:p>
  </w:footnote>
  <w:footnote w:id="1">
    <w:p w14:paraId="07404706" w14:textId="77777777" w:rsidR="00404F2C" w:rsidRPr="0024045D" w:rsidRDefault="00404F2C" w:rsidP="00404F2C">
      <w:pPr>
        <w:pBdr>
          <w:top w:val="nil"/>
          <w:left w:val="nil"/>
          <w:bottom w:val="nil"/>
          <w:right w:val="nil"/>
          <w:between w:val="nil"/>
        </w:pBdr>
        <w:ind w:hanging="2"/>
        <w:jc w:val="both"/>
        <w:rPr>
          <w:rFonts w:ascii="Arial" w:eastAsia="Arial" w:hAnsi="Arial" w:cs="Arial"/>
          <w:color w:val="000000"/>
          <w:sz w:val="16"/>
          <w:szCs w:val="16"/>
        </w:rPr>
      </w:pPr>
      <w:r w:rsidRPr="0024045D">
        <w:rPr>
          <w:sz w:val="16"/>
          <w:szCs w:val="16"/>
          <w:vertAlign w:val="superscript"/>
        </w:rPr>
        <w:footnoteRef/>
      </w:r>
      <w:r w:rsidRPr="0024045D">
        <w:rPr>
          <w:rFonts w:ascii="Arial" w:eastAsia="Arial" w:hAnsi="Arial" w:cs="Arial"/>
          <w:color w:val="000000"/>
          <w:sz w:val="16"/>
          <w:szCs w:val="16"/>
        </w:rPr>
        <w:t xml:space="preserve"> Il Referente per la sicurezza individuato per </w:t>
      </w:r>
      <w:r>
        <w:rPr>
          <w:rFonts w:ascii="Arial" w:eastAsia="Arial" w:hAnsi="Arial" w:cs="Arial"/>
          <w:color w:val="000000"/>
          <w:sz w:val="16"/>
          <w:szCs w:val="16"/>
        </w:rPr>
        <w:t>l’evento</w:t>
      </w:r>
      <w:r w:rsidRPr="0024045D">
        <w:rPr>
          <w:rFonts w:ascii="Arial" w:eastAsia="Arial" w:hAnsi="Arial" w:cs="Arial"/>
          <w:color w:val="000000"/>
          <w:sz w:val="16"/>
          <w:szCs w:val="16"/>
        </w:rPr>
        <w:t>, è una persona individuata nell’ambito dell’organizzazione dell’evento, che abbia preso visione delle procedure del Piano di emergenza di Ateneo e delle procedure descritte nel presente documento, il referente per la gestione dell’emergenza vigila affinché vengano rispettate le misure di prevenzione e protezione descritte e in caso di emergenza provvede a mettere in atto le procedure del Piano avvalendosi dell’aiuto degli addetti alla gestione dell’emergenze individuati per l’evento, coordinandosi con la sala Regia di Ateneo. Il Referente per la gestione dell’emergenza si assicura, in caso di allarme evacuazione, dello sfollamento dei locali da parte dei convegnisti e di tutto il personale presente nei locali che ospitano l’evento e li accompagna sino al Punto di raccolta individuato per l’edificio.</w:t>
      </w:r>
    </w:p>
  </w:footnote>
  <w:footnote w:id="2">
    <w:p w14:paraId="47F16973" w14:textId="77777777" w:rsidR="008266DE" w:rsidRPr="00367DA4" w:rsidRDefault="008266DE" w:rsidP="008266DE">
      <w:pPr>
        <w:pBdr>
          <w:top w:val="nil"/>
          <w:left w:val="nil"/>
          <w:bottom w:val="nil"/>
          <w:right w:val="nil"/>
          <w:between w:val="nil"/>
        </w:pBdr>
        <w:rPr>
          <w:rFonts w:ascii="Arial" w:eastAsia="Arial" w:hAnsi="Arial" w:cs="Arial"/>
          <w:color w:val="000000"/>
          <w:sz w:val="18"/>
          <w:szCs w:val="18"/>
        </w:rPr>
      </w:pPr>
      <w:r w:rsidRPr="00367DA4">
        <w:rPr>
          <w:sz w:val="18"/>
          <w:szCs w:val="18"/>
          <w:vertAlign w:val="superscript"/>
        </w:rPr>
        <w:footnoteRef/>
      </w:r>
      <w:r w:rsidRPr="00367DA4">
        <w:rPr>
          <w:color w:val="000000"/>
          <w:sz w:val="18"/>
          <w:szCs w:val="18"/>
        </w:rPr>
        <w:t xml:space="preserve"> </w:t>
      </w:r>
      <w:r w:rsidRPr="00367DA4">
        <w:rPr>
          <w:rFonts w:ascii="Arial" w:eastAsia="Arial" w:hAnsi="Arial" w:cs="Arial"/>
          <w:b/>
          <w:color w:val="FF0000"/>
          <w:sz w:val="18"/>
          <w:szCs w:val="18"/>
        </w:rPr>
        <w:t>Numero Unico Europeo di Emergenza 112</w:t>
      </w:r>
    </w:p>
    <w:p w14:paraId="13674A6E" w14:textId="77777777" w:rsidR="008266DE" w:rsidRDefault="008266DE" w:rsidP="008266DE">
      <w:pPr>
        <w:pBdr>
          <w:top w:val="nil"/>
          <w:left w:val="nil"/>
          <w:bottom w:val="nil"/>
          <w:right w:val="nil"/>
          <w:between w:val="nil"/>
        </w:pBdr>
        <w:rPr>
          <w:color w:val="000000"/>
          <w:sz w:val="20"/>
          <w:szCs w:val="20"/>
        </w:rPr>
      </w:pPr>
      <w:r w:rsidRPr="00367DA4">
        <w:rPr>
          <w:rFonts w:ascii="Arial" w:eastAsia="Arial" w:hAnsi="Arial" w:cs="Arial"/>
          <w:color w:val="000000"/>
          <w:sz w:val="18"/>
          <w:szCs w:val="18"/>
        </w:rPr>
        <w:t xml:space="preserve">NEL LAZIO IL 112 È ATTIVO SOLO NELLE ZONE CON PREFISSO 06 SIA DA RETE FISSA CHE MOBILE - Consultare il sito: </w:t>
      </w:r>
      <w:hyperlink r:id="rId1">
        <w:r w:rsidRPr="00367DA4">
          <w:rPr>
            <w:rFonts w:ascii="Arial" w:eastAsia="Arial" w:hAnsi="Arial" w:cs="Arial"/>
            <w:color w:val="0000FF"/>
            <w:sz w:val="18"/>
            <w:szCs w:val="18"/>
            <w:u w:val="single"/>
          </w:rPr>
          <w:t>https://www.regione.lazio.it/notizie/Inaugurata-nuova-sala-numero-unico-emergenza-112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19EF" w14:textId="1F398C89" w:rsidR="00C85043" w:rsidRPr="008D25E5" w:rsidRDefault="0076441C" w:rsidP="00C85043">
    <w:pPr>
      <w:pStyle w:val="Intestazione"/>
      <w:tabs>
        <w:tab w:val="right" w:pos="8498"/>
      </w:tabs>
      <w:spacing w:line="280" w:lineRule="exact"/>
      <w:rPr>
        <w:rFonts w:ascii="Arial" w:hAnsi="Arial" w:cs="Arial"/>
        <w:sz w:val="20"/>
        <w:szCs w:val="20"/>
      </w:rPr>
    </w:pPr>
    <w:r w:rsidRPr="00360546">
      <w:rPr>
        <w:rFonts w:ascii="Arial" w:hAnsi="Arial"/>
        <w:noProof/>
        <w:sz w:val="20"/>
        <w:szCs w:val="20"/>
      </w:rPr>
      <w:drawing>
        <wp:anchor distT="0" distB="0" distL="114300" distR="114300" simplePos="0" relativeHeight="251658752" behindDoc="1" locked="0" layoutInCell="1" allowOverlap="0" wp14:anchorId="1B3FC134" wp14:editId="79D94503">
          <wp:simplePos x="0" y="0"/>
          <wp:positionH relativeFrom="page">
            <wp:posOffset>0</wp:posOffset>
          </wp:positionH>
          <wp:positionV relativeFrom="page">
            <wp:posOffset>0</wp:posOffset>
          </wp:positionV>
          <wp:extent cx="2522855" cy="1617345"/>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r w:rsidR="00C85043">
      <w:rPr>
        <w:rFonts w:ascii="Arial" w:hAnsi="Arial"/>
        <w:sz w:val="20"/>
      </w:rPr>
      <w:tab/>
    </w:r>
  </w:p>
  <w:p w14:paraId="050AA48B" w14:textId="77777777" w:rsidR="00C85043" w:rsidRPr="00541229" w:rsidRDefault="00C85043" w:rsidP="00C85043">
    <w:pPr>
      <w:pStyle w:val="Intestazione"/>
      <w:tabs>
        <w:tab w:val="right" w:pos="8498"/>
      </w:tabs>
      <w:spacing w:line="280" w:lineRule="exact"/>
      <w:rPr>
        <w:rFonts w:ascii="Arial" w:hAnsi="Arial"/>
        <w:sz w:val="20"/>
      </w:rPr>
    </w:pPr>
    <w:r>
      <w:rPr>
        <w:rStyle w:val="Numeropagina"/>
        <w:rFonts w:ascii="Arial" w:hAnsi="Arial" w:cs="Arial"/>
        <w:sz w:val="20"/>
        <w:szCs w:val="20"/>
      </w:rPr>
      <w:tab/>
    </w:r>
    <w:r>
      <w:rPr>
        <w:rStyle w:val="Numeropagina"/>
        <w:rFonts w:ascii="Arial" w:hAnsi="Arial" w:cs="Arial"/>
        <w:sz w:val="20"/>
        <w:szCs w:val="20"/>
      </w:rPr>
      <w:tab/>
    </w:r>
    <w:r w:rsidRPr="008D25E5">
      <w:rPr>
        <w:rStyle w:val="Numeropagina"/>
        <w:rFonts w:ascii="Arial" w:hAnsi="Arial" w:cs="Arial"/>
        <w:sz w:val="20"/>
        <w:szCs w:val="20"/>
      </w:rPr>
      <w:t xml:space="preserve">pag. </w:t>
    </w:r>
    <w:r w:rsidRPr="008D25E5">
      <w:rPr>
        <w:rStyle w:val="Numeropagina"/>
        <w:rFonts w:ascii="Arial" w:hAnsi="Arial" w:cs="Arial"/>
        <w:sz w:val="20"/>
        <w:szCs w:val="20"/>
      </w:rPr>
      <w:fldChar w:fldCharType="begin"/>
    </w:r>
    <w:r w:rsidRPr="008D25E5">
      <w:rPr>
        <w:rStyle w:val="Numeropagina"/>
        <w:rFonts w:ascii="Arial" w:hAnsi="Arial" w:cs="Arial"/>
        <w:sz w:val="20"/>
        <w:szCs w:val="20"/>
      </w:rPr>
      <w:instrText xml:space="preserve"> PAGE </w:instrText>
    </w:r>
    <w:r w:rsidRPr="008D25E5">
      <w:rPr>
        <w:rStyle w:val="Numeropagina"/>
        <w:rFonts w:ascii="Arial" w:hAnsi="Arial" w:cs="Arial"/>
        <w:sz w:val="20"/>
        <w:szCs w:val="20"/>
      </w:rPr>
      <w:fldChar w:fldCharType="separate"/>
    </w:r>
    <w:r>
      <w:rPr>
        <w:rStyle w:val="Numeropagina"/>
        <w:rFonts w:ascii="Arial" w:hAnsi="Arial" w:cs="Arial"/>
        <w:sz w:val="20"/>
        <w:szCs w:val="20"/>
      </w:rPr>
      <w:t>14</w:t>
    </w:r>
    <w:r w:rsidRPr="008D25E5">
      <w:rPr>
        <w:rStyle w:val="Numeropagina"/>
        <w:rFonts w:ascii="Arial" w:hAnsi="Arial" w:cs="Arial"/>
        <w:sz w:val="20"/>
        <w:szCs w:val="20"/>
      </w:rPr>
      <w:fldChar w:fldCharType="end"/>
    </w:r>
    <w:r w:rsidRPr="008D25E5">
      <w:rPr>
        <w:rStyle w:val="Numeropagina"/>
        <w:rFonts w:ascii="Arial" w:hAnsi="Arial" w:cs="Arial"/>
        <w:sz w:val="20"/>
        <w:szCs w:val="20"/>
      </w:rPr>
      <w:t xml:space="preserve"> di </w:t>
    </w:r>
    <w:r w:rsidRPr="008D25E5">
      <w:rPr>
        <w:rStyle w:val="Numeropagina"/>
        <w:rFonts w:ascii="Arial" w:hAnsi="Arial" w:cs="Arial"/>
        <w:sz w:val="20"/>
        <w:szCs w:val="20"/>
      </w:rPr>
      <w:fldChar w:fldCharType="begin"/>
    </w:r>
    <w:r w:rsidRPr="008D25E5">
      <w:rPr>
        <w:rStyle w:val="Numeropagina"/>
        <w:rFonts w:ascii="Arial" w:hAnsi="Arial" w:cs="Arial"/>
        <w:sz w:val="20"/>
        <w:szCs w:val="20"/>
      </w:rPr>
      <w:instrText xml:space="preserve"> NUMPAGES </w:instrText>
    </w:r>
    <w:r w:rsidRPr="008D25E5">
      <w:rPr>
        <w:rStyle w:val="Numeropagina"/>
        <w:rFonts w:ascii="Arial" w:hAnsi="Arial" w:cs="Arial"/>
        <w:sz w:val="20"/>
        <w:szCs w:val="20"/>
      </w:rPr>
      <w:fldChar w:fldCharType="separate"/>
    </w:r>
    <w:r>
      <w:rPr>
        <w:rStyle w:val="Numeropagina"/>
        <w:rFonts w:ascii="Arial" w:hAnsi="Arial" w:cs="Arial"/>
        <w:sz w:val="20"/>
        <w:szCs w:val="20"/>
      </w:rPr>
      <w:t>14</w:t>
    </w:r>
    <w:r w:rsidRPr="008D25E5">
      <w:rPr>
        <w:rStyle w:val="Numeropagina"/>
        <w:rFonts w:ascii="Arial" w:hAnsi="Arial" w:cs="Arial"/>
        <w:sz w:val="20"/>
        <w:szCs w:val="20"/>
      </w:rPr>
      <w:fldChar w:fldCharType="end"/>
    </w:r>
  </w:p>
  <w:p w14:paraId="04571D40" w14:textId="77777777" w:rsidR="00C85043" w:rsidRPr="00541229" w:rsidRDefault="00C85043" w:rsidP="00C85043">
    <w:pPr>
      <w:pStyle w:val="Intestazione"/>
      <w:spacing w:line="280" w:lineRule="exact"/>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795D" w14:textId="03EAAE21" w:rsidR="005825DF" w:rsidRDefault="0076441C" w:rsidP="004C3B2C">
    <w:pPr>
      <w:pStyle w:val="Intestazione"/>
      <w:ind w:left="-1843"/>
      <w:rPr>
        <w:b/>
        <w:noProof/>
      </w:rPr>
    </w:pPr>
    <w:r>
      <w:rPr>
        <w:noProof/>
      </w:rPr>
      <w:drawing>
        <wp:anchor distT="0" distB="0" distL="114300" distR="114300" simplePos="0" relativeHeight="251656704" behindDoc="1" locked="0" layoutInCell="1" allowOverlap="1" wp14:anchorId="77E39D3D" wp14:editId="39301036">
          <wp:simplePos x="0" y="0"/>
          <wp:positionH relativeFrom="page">
            <wp:posOffset>31750</wp:posOffset>
          </wp:positionH>
          <wp:positionV relativeFrom="page">
            <wp:posOffset>0</wp:posOffset>
          </wp:positionV>
          <wp:extent cx="3049270" cy="1789430"/>
          <wp:effectExtent l="0" t="0" r="0" b="0"/>
          <wp:wrapNone/>
          <wp:docPr id="1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270" cy="1789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5C9317" w14:textId="77777777" w:rsidR="00620037" w:rsidRPr="00A226CE" w:rsidRDefault="00620037" w:rsidP="004C3B2C">
    <w:pPr>
      <w:pStyle w:val="Intestazione"/>
      <w:ind w:left="-1843"/>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B273" w14:textId="212E8400" w:rsidR="00C85043" w:rsidRPr="008D25E5" w:rsidRDefault="0076441C" w:rsidP="008D25E5">
    <w:pPr>
      <w:pStyle w:val="Intestazione"/>
      <w:tabs>
        <w:tab w:val="right" w:pos="8498"/>
      </w:tabs>
      <w:spacing w:line="280" w:lineRule="exact"/>
      <w:rPr>
        <w:rFonts w:ascii="Arial" w:hAnsi="Arial" w:cs="Arial"/>
        <w:sz w:val="20"/>
        <w:szCs w:val="20"/>
      </w:rPr>
    </w:pPr>
    <w:r w:rsidRPr="00360546">
      <w:rPr>
        <w:rFonts w:ascii="Arial" w:hAnsi="Arial"/>
        <w:noProof/>
        <w:sz w:val="20"/>
        <w:szCs w:val="20"/>
      </w:rPr>
      <w:drawing>
        <wp:anchor distT="0" distB="0" distL="114300" distR="114300" simplePos="0" relativeHeight="251657728" behindDoc="1" locked="0" layoutInCell="1" allowOverlap="0" wp14:anchorId="72141396" wp14:editId="7030F4DC">
          <wp:simplePos x="0" y="0"/>
          <wp:positionH relativeFrom="page">
            <wp:posOffset>0</wp:posOffset>
          </wp:positionH>
          <wp:positionV relativeFrom="page">
            <wp:posOffset>0</wp:posOffset>
          </wp:positionV>
          <wp:extent cx="2522855" cy="1617345"/>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r w:rsidR="00C85043">
      <w:rPr>
        <w:rFonts w:ascii="Arial" w:hAnsi="Arial"/>
        <w:sz w:val="20"/>
      </w:rPr>
      <w:tab/>
    </w:r>
  </w:p>
  <w:p w14:paraId="6147A5EA" w14:textId="77777777" w:rsidR="00C85043" w:rsidRPr="00541229" w:rsidRDefault="00C85043" w:rsidP="008D25E5">
    <w:pPr>
      <w:pStyle w:val="Intestazione"/>
      <w:tabs>
        <w:tab w:val="right" w:pos="8498"/>
      </w:tabs>
      <w:spacing w:line="280" w:lineRule="exact"/>
      <w:rPr>
        <w:rFonts w:ascii="Arial" w:hAnsi="Arial"/>
        <w:sz w:val="20"/>
      </w:rPr>
    </w:pPr>
    <w:r>
      <w:rPr>
        <w:rStyle w:val="Numeropagina"/>
        <w:rFonts w:ascii="Arial" w:hAnsi="Arial" w:cs="Arial"/>
        <w:sz w:val="20"/>
        <w:szCs w:val="20"/>
      </w:rPr>
      <w:tab/>
    </w:r>
    <w:r>
      <w:rPr>
        <w:rStyle w:val="Numeropagina"/>
        <w:rFonts w:ascii="Arial" w:hAnsi="Arial" w:cs="Arial"/>
        <w:sz w:val="20"/>
        <w:szCs w:val="20"/>
      </w:rPr>
      <w:tab/>
    </w:r>
    <w:r w:rsidRPr="008D25E5">
      <w:rPr>
        <w:rStyle w:val="Numeropagina"/>
        <w:rFonts w:ascii="Arial" w:hAnsi="Arial" w:cs="Arial"/>
        <w:sz w:val="20"/>
        <w:szCs w:val="20"/>
      </w:rPr>
      <w:t xml:space="preserve">pag. </w:t>
    </w:r>
    <w:r w:rsidRPr="008D25E5">
      <w:rPr>
        <w:rStyle w:val="Numeropagina"/>
        <w:rFonts w:ascii="Arial" w:hAnsi="Arial" w:cs="Arial"/>
        <w:sz w:val="20"/>
        <w:szCs w:val="20"/>
      </w:rPr>
      <w:fldChar w:fldCharType="begin"/>
    </w:r>
    <w:r w:rsidRPr="008D25E5">
      <w:rPr>
        <w:rStyle w:val="Numeropagina"/>
        <w:rFonts w:ascii="Arial" w:hAnsi="Arial" w:cs="Arial"/>
        <w:sz w:val="20"/>
        <w:szCs w:val="20"/>
      </w:rPr>
      <w:instrText xml:space="preserve"> PAGE </w:instrText>
    </w:r>
    <w:r w:rsidRPr="008D25E5">
      <w:rPr>
        <w:rStyle w:val="Numeropagina"/>
        <w:rFonts w:ascii="Arial" w:hAnsi="Arial" w:cs="Arial"/>
        <w:sz w:val="20"/>
        <w:szCs w:val="20"/>
      </w:rPr>
      <w:fldChar w:fldCharType="separate"/>
    </w:r>
    <w:r>
      <w:rPr>
        <w:rStyle w:val="Numeropagina"/>
        <w:rFonts w:ascii="Arial" w:hAnsi="Arial" w:cs="Arial"/>
        <w:noProof/>
        <w:sz w:val="20"/>
        <w:szCs w:val="20"/>
      </w:rPr>
      <w:t>4</w:t>
    </w:r>
    <w:r w:rsidRPr="008D25E5">
      <w:rPr>
        <w:rStyle w:val="Numeropagina"/>
        <w:rFonts w:ascii="Arial" w:hAnsi="Arial" w:cs="Arial"/>
        <w:sz w:val="20"/>
        <w:szCs w:val="20"/>
      </w:rPr>
      <w:fldChar w:fldCharType="end"/>
    </w:r>
    <w:r w:rsidRPr="008D25E5">
      <w:rPr>
        <w:rStyle w:val="Numeropagina"/>
        <w:rFonts w:ascii="Arial" w:hAnsi="Arial" w:cs="Arial"/>
        <w:sz w:val="20"/>
        <w:szCs w:val="20"/>
      </w:rPr>
      <w:t xml:space="preserve"> di </w:t>
    </w:r>
    <w:r w:rsidRPr="008D25E5">
      <w:rPr>
        <w:rStyle w:val="Numeropagina"/>
        <w:rFonts w:ascii="Arial" w:hAnsi="Arial" w:cs="Arial"/>
        <w:sz w:val="20"/>
        <w:szCs w:val="20"/>
      </w:rPr>
      <w:fldChar w:fldCharType="begin"/>
    </w:r>
    <w:r w:rsidRPr="008D25E5">
      <w:rPr>
        <w:rStyle w:val="Numeropagina"/>
        <w:rFonts w:ascii="Arial" w:hAnsi="Arial" w:cs="Arial"/>
        <w:sz w:val="20"/>
        <w:szCs w:val="20"/>
      </w:rPr>
      <w:instrText xml:space="preserve"> NUMPAGES </w:instrText>
    </w:r>
    <w:r w:rsidRPr="008D25E5">
      <w:rPr>
        <w:rStyle w:val="Numeropagina"/>
        <w:rFonts w:ascii="Arial" w:hAnsi="Arial" w:cs="Arial"/>
        <w:sz w:val="20"/>
        <w:szCs w:val="20"/>
      </w:rPr>
      <w:fldChar w:fldCharType="separate"/>
    </w:r>
    <w:r>
      <w:rPr>
        <w:rStyle w:val="Numeropagina"/>
        <w:rFonts w:ascii="Arial" w:hAnsi="Arial" w:cs="Arial"/>
        <w:noProof/>
        <w:sz w:val="20"/>
        <w:szCs w:val="20"/>
      </w:rPr>
      <w:t>20</w:t>
    </w:r>
    <w:r w:rsidRPr="008D25E5">
      <w:rPr>
        <w:rStyle w:val="Numeropagina"/>
        <w:rFonts w:ascii="Arial" w:hAnsi="Arial" w:cs="Arial"/>
        <w:sz w:val="20"/>
        <w:szCs w:val="20"/>
      </w:rPr>
      <w:fldChar w:fldCharType="end"/>
    </w:r>
  </w:p>
  <w:p w14:paraId="14B4EE6F" w14:textId="77777777" w:rsidR="00C85043" w:rsidRPr="00541229" w:rsidRDefault="00C85043" w:rsidP="00D401AF">
    <w:pPr>
      <w:pStyle w:val="Intestazione"/>
      <w:spacing w:line="280" w:lineRule="exac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C69"/>
    <w:multiLevelType w:val="hybridMultilevel"/>
    <w:tmpl w:val="8BA49CA0"/>
    <w:lvl w:ilvl="0" w:tplc="70CA84D8">
      <w:start w:val="1"/>
      <w:numFmt w:val="decimal"/>
      <w:pStyle w:val="Titolo2"/>
      <w:lvlText w:val="%1."/>
      <w:lvlJc w:val="left"/>
      <w:pPr>
        <w:ind w:left="1211"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17DFA"/>
    <w:multiLevelType w:val="multilevel"/>
    <w:tmpl w:val="35101300"/>
    <w:lvl w:ilvl="0">
      <w:start w:val="1"/>
      <w:numFmt w:val="decimal"/>
      <w:pStyle w:val="Stile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0F54C9"/>
    <w:multiLevelType w:val="hybridMultilevel"/>
    <w:tmpl w:val="BD282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884853"/>
    <w:multiLevelType w:val="hybridMultilevel"/>
    <w:tmpl w:val="F02C483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3624FC6"/>
    <w:multiLevelType w:val="hybridMultilevel"/>
    <w:tmpl w:val="F02C483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17A82DBE"/>
    <w:multiLevelType w:val="hybridMultilevel"/>
    <w:tmpl w:val="3084C8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09E6B6D"/>
    <w:multiLevelType w:val="hybridMultilevel"/>
    <w:tmpl w:val="F02C483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313336FF"/>
    <w:multiLevelType w:val="hybridMultilevel"/>
    <w:tmpl w:val="C83C4450"/>
    <w:lvl w:ilvl="0" w:tplc="04100001">
      <w:start w:val="1"/>
      <w:numFmt w:val="bullet"/>
      <w:lvlText w:val=""/>
      <w:lvlJc w:val="left"/>
      <w:pPr>
        <w:ind w:left="2148" w:hanging="360"/>
      </w:pPr>
      <w:rPr>
        <w:rFonts w:ascii="Symbol" w:hAnsi="Symbol" w:hint="default"/>
      </w:rPr>
    </w:lvl>
    <w:lvl w:ilvl="1" w:tplc="04100003">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8" w15:restartNumberingAfterBreak="0">
    <w:nsid w:val="36D55928"/>
    <w:multiLevelType w:val="hybridMultilevel"/>
    <w:tmpl w:val="0CC64ED4"/>
    <w:lvl w:ilvl="0" w:tplc="7DFA726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673964"/>
    <w:multiLevelType w:val="hybridMultilevel"/>
    <w:tmpl w:val="F02C483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4397804"/>
    <w:multiLevelType w:val="multilevel"/>
    <w:tmpl w:val="F20C59CA"/>
    <w:lvl w:ilvl="0">
      <w:start w:val="1"/>
      <w:numFmt w:val="bullet"/>
      <w:lvlText w:val=""/>
      <w:lvlJc w:val="left"/>
      <w:pPr>
        <w:ind w:left="2203" w:hanging="360"/>
      </w:pPr>
      <w:rPr>
        <w:rFonts w:ascii="Symbol" w:hAnsi="Symbol" w:hint="default"/>
        <w:vertAlign w:val="baseline"/>
      </w:rPr>
    </w:lvl>
    <w:lvl w:ilvl="1">
      <w:start w:val="1"/>
      <w:numFmt w:val="bullet"/>
      <w:lvlText w:val="o"/>
      <w:lvlJc w:val="left"/>
      <w:pPr>
        <w:ind w:left="2214" w:hanging="360"/>
      </w:pPr>
      <w:rPr>
        <w:rFonts w:ascii="Courier New" w:eastAsia="Courier New" w:hAnsi="Courier New" w:cs="Courier New"/>
        <w:vertAlign w:val="baseline"/>
      </w:rPr>
    </w:lvl>
    <w:lvl w:ilvl="2">
      <w:start w:val="1"/>
      <w:numFmt w:val="bullet"/>
      <w:lvlText w:val="▪"/>
      <w:lvlJc w:val="left"/>
      <w:pPr>
        <w:ind w:left="2934" w:hanging="360"/>
      </w:pPr>
      <w:rPr>
        <w:rFonts w:ascii="Noto Sans Symbols" w:eastAsia="Noto Sans Symbols" w:hAnsi="Noto Sans Symbols" w:cs="Noto Sans Symbols"/>
        <w:vertAlign w:val="baseline"/>
      </w:rPr>
    </w:lvl>
    <w:lvl w:ilvl="3">
      <w:start w:val="1"/>
      <w:numFmt w:val="bullet"/>
      <w:lvlText w:val="●"/>
      <w:lvlJc w:val="left"/>
      <w:pPr>
        <w:ind w:left="3654" w:hanging="360"/>
      </w:pPr>
      <w:rPr>
        <w:rFonts w:ascii="Noto Sans Symbols" w:eastAsia="Noto Sans Symbols" w:hAnsi="Noto Sans Symbols" w:cs="Noto Sans Symbols"/>
        <w:vertAlign w:val="baseline"/>
      </w:rPr>
    </w:lvl>
    <w:lvl w:ilvl="4">
      <w:start w:val="1"/>
      <w:numFmt w:val="bullet"/>
      <w:lvlText w:val="o"/>
      <w:lvlJc w:val="left"/>
      <w:pPr>
        <w:ind w:left="4374" w:hanging="360"/>
      </w:pPr>
      <w:rPr>
        <w:rFonts w:ascii="Courier New" w:eastAsia="Courier New" w:hAnsi="Courier New" w:cs="Courier New"/>
        <w:vertAlign w:val="baseline"/>
      </w:rPr>
    </w:lvl>
    <w:lvl w:ilvl="5">
      <w:start w:val="1"/>
      <w:numFmt w:val="bullet"/>
      <w:lvlText w:val="▪"/>
      <w:lvlJc w:val="left"/>
      <w:pPr>
        <w:ind w:left="5094" w:hanging="360"/>
      </w:pPr>
      <w:rPr>
        <w:rFonts w:ascii="Noto Sans Symbols" w:eastAsia="Noto Sans Symbols" w:hAnsi="Noto Sans Symbols" w:cs="Noto Sans Symbols"/>
        <w:vertAlign w:val="baseline"/>
      </w:rPr>
    </w:lvl>
    <w:lvl w:ilvl="6">
      <w:start w:val="1"/>
      <w:numFmt w:val="bullet"/>
      <w:lvlText w:val="●"/>
      <w:lvlJc w:val="left"/>
      <w:pPr>
        <w:ind w:left="5814" w:hanging="360"/>
      </w:pPr>
      <w:rPr>
        <w:rFonts w:ascii="Noto Sans Symbols" w:eastAsia="Noto Sans Symbols" w:hAnsi="Noto Sans Symbols" w:cs="Noto Sans Symbols"/>
        <w:vertAlign w:val="baseline"/>
      </w:rPr>
    </w:lvl>
    <w:lvl w:ilvl="7">
      <w:start w:val="1"/>
      <w:numFmt w:val="bullet"/>
      <w:lvlText w:val="o"/>
      <w:lvlJc w:val="left"/>
      <w:pPr>
        <w:ind w:left="6534" w:hanging="360"/>
      </w:pPr>
      <w:rPr>
        <w:rFonts w:ascii="Courier New" w:eastAsia="Courier New" w:hAnsi="Courier New" w:cs="Courier New"/>
        <w:vertAlign w:val="baseline"/>
      </w:rPr>
    </w:lvl>
    <w:lvl w:ilvl="8">
      <w:start w:val="1"/>
      <w:numFmt w:val="bullet"/>
      <w:lvlText w:val="▪"/>
      <w:lvlJc w:val="left"/>
      <w:pPr>
        <w:ind w:left="7254" w:hanging="360"/>
      </w:pPr>
      <w:rPr>
        <w:rFonts w:ascii="Noto Sans Symbols" w:eastAsia="Noto Sans Symbols" w:hAnsi="Noto Sans Symbols" w:cs="Noto Sans Symbols"/>
        <w:vertAlign w:val="baseline"/>
      </w:rPr>
    </w:lvl>
  </w:abstractNum>
  <w:abstractNum w:abstractNumId="11" w15:restartNumberingAfterBreak="0">
    <w:nsid w:val="4C300B21"/>
    <w:multiLevelType w:val="multilevel"/>
    <w:tmpl w:val="9CC6CFF2"/>
    <w:lvl w:ilvl="0">
      <w:start w:val="1"/>
      <w:numFmt w:val="decimal"/>
      <w:pStyle w:val="InfoSapienzaHeading1"/>
      <w:lvlText w:val="%1."/>
      <w:lvlJc w:val="left"/>
      <w:pPr>
        <w:ind w:left="786" w:hanging="360"/>
      </w:pPr>
      <w:rPr>
        <w:rFonts w:cs="Times New Roman" w:hint="default"/>
      </w:rPr>
    </w:lvl>
    <w:lvl w:ilvl="1">
      <w:start w:val="1"/>
      <w:numFmt w:val="decimal"/>
      <w:pStyle w:val="InfoSapienzaHeading2"/>
      <w:isLgl/>
      <w:lvlText w:val="%1.%2."/>
      <w:lvlJc w:val="left"/>
      <w:pPr>
        <w:ind w:left="1080" w:hanging="720"/>
      </w:pPr>
      <w:rPr>
        <w:rFonts w:cs="Times New Roman" w:hint="default"/>
      </w:rPr>
    </w:lvl>
    <w:lvl w:ilvl="2">
      <w:start w:val="1"/>
      <w:numFmt w:val="decimal"/>
      <w:pStyle w:val="InfoSapienzaHeading3"/>
      <w:isLgl/>
      <w:lvlText w:val="%1.%2.%3."/>
      <w:lvlJc w:val="left"/>
      <w:pPr>
        <w:ind w:left="1080" w:hanging="720"/>
      </w:pPr>
      <w:rPr>
        <w:rFonts w:cs="Times New Roman" w:hint="default"/>
      </w:rPr>
    </w:lvl>
    <w:lvl w:ilvl="3">
      <w:start w:val="1"/>
      <w:numFmt w:val="decimal"/>
      <w:pStyle w:val="InfoSapienzaHeading4"/>
      <w:isLgl/>
      <w:lvlText w:val="%1.%2.%3.%4."/>
      <w:lvlJc w:val="left"/>
      <w:pPr>
        <w:ind w:left="1440" w:hanging="1080"/>
      </w:pPr>
      <w:rPr>
        <w:rFonts w:cs="Times New Roman" w:hint="default"/>
      </w:rPr>
    </w:lvl>
    <w:lvl w:ilvl="4">
      <w:start w:val="1"/>
      <w:numFmt w:val="decimal"/>
      <w:pStyle w:val="InfoSapienzaHeading5"/>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551C658C"/>
    <w:multiLevelType w:val="hybridMultilevel"/>
    <w:tmpl w:val="D62AAFA6"/>
    <w:lvl w:ilvl="0" w:tplc="772C58D4">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AB2BA2"/>
    <w:multiLevelType w:val="hybridMultilevel"/>
    <w:tmpl w:val="F02C483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67F31B05"/>
    <w:multiLevelType w:val="hybridMultilevel"/>
    <w:tmpl w:val="281C411C"/>
    <w:lvl w:ilvl="0" w:tplc="EFE245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6B7978"/>
    <w:multiLevelType w:val="multilevel"/>
    <w:tmpl w:val="AB30C188"/>
    <w:lvl w:ilvl="0">
      <w:start w:val="2"/>
      <w:numFmt w:val="bullet"/>
      <w:lvlText w:val="-"/>
      <w:lvlJc w:val="left"/>
      <w:pPr>
        <w:ind w:left="2203" w:hanging="360"/>
      </w:pPr>
      <w:rPr>
        <w:rFonts w:ascii="Times New Roman" w:eastAsia="Times New Roman" w:hAnsi="Times New Roman" w:cs="Times New Roman"/>
        <w:vertAlign w:val="baseline"/>
      </w:rPr>
    </w:lvl>
    <w:lvl w:ilvl="1">
      <w:start w:val="1"/>
      <w:numFmt w:val="bullet"/>
      <w:lvlText w:val="o"/>
      <w:lvlJc w:val="left"/>
      <w:pPr>
        <w:ind w:left="2214" w:hanging="360"/>
      </w:pPr>
      <w:rPr>
        <w:rFonts w:ascii="Courier New" w:eastAsia="Courier New" w:hAnsi="Courier New" w:cs="Courier New"/>
        <w:vertAlign w:val="baseline"/>
      </w:rPr>
    </w:lvl>
    <w:lvl w:ilvl="2">
      <w:start w:val="1"/>
      <w:numFmt w:val="bullet"/>
      <w:lvlText w:val="▪"/>
      <w:lvlJc w:val="left"/>
      <w:pPr>
        <w:ind w:left="2934" w:hanging="360"/>
      </w:pPr>
      <w:rPr>
        <w:rFonts w:ascii="Noto Sans Symbols" w:eastAsia="Noto Sans Symbols" w:hAnsi="Noto Sans Symbols" w:cs="Noto Sans Symbols"/>
        <w:vertAlign w:val="baseline"/>
      </w:rPr>
    </w:lvl>
    <w:lvl w:ilvl="3">
      <w:start w:val="1"/>
      <w:numFmt w:val="bullet"/>
      <w:lvlText w:val="●"/>
      <w:lvlJc w:val="left"/>
      <w:pPr>
        <w:ind w:left="3654" w:hanging="360"/>
      </w:pPr>
      <w:rPr>
        <w:rFonts w:ascii="Noto Sans Symbols" w:eastAsia="Noto Sans Symbols" w:hAnsi="Noto Sans Symbols" w:cs="Noto Sans Symbols"/>
        <w:vertAlign w:val="baseline"/>
      </w:rPr>
    </w:lvl>
    <w:lvl w:ilvl="4">
      <w:start w:val="1"/>
      <w:numFmt w:val="bullet"/>
      <w:lvlText w:val="o"/>
      <w:lvlJc w:val="left"/>
      <w:pPr>
        <w:ind w:left="4374" w:hanging="360"/>
      </w:pPr>
      <w:rPr>
        <w:rFonts w:ascii="Courier New" w:eastAsia="Courier New" w:hAnsi="Courier New" w:cs="Courier New"/>
        <w:vertAlign w:val="baseline"/>
      </w:rPr>
    </w:lvl>
    <w:lvl w:ilvl="5">
      <w:start w:val="1"/>
      <w:numFmt w:val="bullet"/>
      <w:lvlText w:val="▪"/>
      <w:lvlJc w:val="left"/>
      <w:pPr>
        <w:ind w:left="5094" w:hanging="360"/>
      </w:pPr>
      <w:rPr>
        <w:rFonts w:ascii="Noto Sans Symbols" w:eastAsia="Noto Sans Symbols" w:hAnsi="Noto Sans Symbols" w:cs="Noto Sans Symbols"/>
        <w:vertAlign w:val="baseline"/>
      </w:rPr>
    </w:lvl>
    <w:lvl w:ilvl="6">
      <w:start w:val="1"/>
      <w:numFmt w:val="bullet"/>
      <w:lvlText w:val="●"/>
      <w:lvlJc w:val="left"/>
      <w:pPr>
        <w:ind w:left="5814" w:hanging="360"/>
      </w:pPr>
      <w:rPr>
        <w:rFonts w:ascii="Noto Sans Symbols" w:eastAsia="Noto Sans Symbols" w:hAnsi="Noto Sans Symbols" w:cs="Noto Sans Symbols"/>
        <w:vertAlign w:val="baseline"/>
      </w:rPr>
    </w:lvl>
    <w:lvl w:ilvl="7">
      <w:start w:val="1"/>
      <w:numFmt w:val="bullet"/>
      <w:lvlText w:val="o"/>
      <w:lvlJc w:val="left"/>
      <w:pPr>
        <w:ind w:left="6534" w:hanging="360"/>
      </w:pPr>
      <w:rPr>
        <w:rFonts w:ascii="Courier New" w:eastAsia="Courier New" w:hAnsi="Courier New" w:cs="Courier New"/>
        <w:vertAlign w:val="baseline"/>
      </w:rPr>
    </w:lvl>
    <w:lvl w:ilvl="8">
      <w:start w:val="1"/>
      <w:numFmt w:val="bullet"/>
      <w:lvlText w:val="▪"/>
      <w:lvlJc w:val="left"/>
      <w:pPr>
        <w:ind w:left="7254" w:hanging="360"/>
      </w:pPr>
      <w:rPr>
        <w:rFonts w:ascii="Noto Sans Symbols" w:eastAsia="Noto Sans Symbols" w:hAnsi="Noto Sans Symbols" w:cs="Noto Sans Symbols"/>
        <w:vertAlign w:val="baseline"/>
      </w:rPr>
    </w:lvl>
  </w:abstractNum>
  <w:abstractNum w:abstractNumId="16" w15:restartNumberingAfterBreak="0">
    <w:nsid w:val="73D7508F"/>
    <w:multiLevelType w:val="hybridMultilevel"/>
    <w:tmpl w:val="16CCEF02"/>
    <w:lvl w:ilvl="0" w:tplc="A00EBF64">
      <w:start w:val="1"/>
      <w:numFmt w:val="bullet"/>
      <w:pStyle w:val="InfoSapienzaBulletList1"/>
      <w:lvlText w:val=""/>
      <w:lvlJc w:val="left"/>
      <w:pPr>
        <w:ind w:left="720" w:hanging="360"/>
      </w:pPr>
      <w:rPr>
        <w:rFonts w:ascii="Symbol" w:hAnsi="Symbol" w:hint="default"/>
      </w:rPr>
    </w:lvl>
    <w:lvl w:ilvl="1" w:tplc="75FE1AF6">
      <w:start w:val="1"/>
      <w:numFmt w:val="bullet"/>
      <w:pStyle w:val="InfoSapienzaBulletList2"/>
      <w:lvlText w:val="o"/>
      <w:lvlJc w:val="left"/>
      <w:pPr>
        <w:ind w:left="1440" w:hanging="360"/>
      </w:pPr>
      <w:rPr>
        <w:rFonts w:ascii="Courier New" w:hAnsi="Courier New" w:hint="default"/>
      </w:rPr>
    </w:lvl>
    <w:lvl w:ilvl="2" w:tplc="D53A9D10">
      <w:start w:val="1"/>
      <w:numFmt w:val="bullet"/>
      <w:pStyle w:val="InfoSapienzaBulletList3"/>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4860670">
    <w:abstractNumId w:val="1"/>
  </w:num>
  <w:num w:numId="2" w16cid:durableId="58408192">
    <w:abstractNumId w:val="11"/>
  </w:num>
  <w:num w:numId="3" w16cid:durableId="2036730474">
    <w:abstractNumId w:val="16"/>
  </w:num>
  <w:num w:numId="4" w16cid:durableId="1157765126">
    <w:abstractNumId w:val="12"/>
  </w:num>
  <w:num w:numId="5" w16cid:durableId="1661539916">
    <w:abstractNumId w:val="0"/>
  </w:num>
  <w:num w:numId="6" w16cid:durableId="476386872">
    <w:abstractNumId w:val="14"/>
  </w:num>
  <w:num w:numId="7" w16cid:durableId="680814669">
    <w:abstractNumId w:val="7"/>
  </w:num>
  <w:num w:numId="8" w16cid:durableId="278873747">
    <w:abstractNumId w:val="0"/>
    <w:lvlOverride w:ilvl="0">
      <w:startOverride w:val="1"/>
    </w:lvlOverride>
  </w:num>
  <w:num w:numId="9" w16cid:durableId="1092169865">
    <w:abstractNumId w:val="0"/>
    <w:lvlOverride w:ilvl="0">
      <w:startOverride w:val="1"/>
    </w:lvlOverride>
  </w:num>
  <w:num w:numId="10" w16cid:durableId="933900187">
    <w:abstractNumId w:val="0"/>
  </w:num>
  <w:num w:numId="11" w16cid:durableId="307705891">
    <w:abstractNumId w:val="0"/>
  </w:num>
  <w:num w:numId="12" w16cid:durableId="1584340079">
    <w:abstractNumId w:val="0"/>
  </w:num>
  <w:num w:numId="13" w16cid:durableId="1954047436">
    <w:abstractNumId w:val="0"/>
  </w:num>
  <w:num w:numId="14" w16cid:durableId="458426091">
    <w:abstractNumId w:val="0"/>
  </w:num>
  <w:num w:numId="15" w16cid:durableId="307246062">
    <w:abstractNumId w:val="15"/>
  </w:num>
  <w:num w:numId="16" w16cid:durableId="1928882280">
    <w:abstractNumId w:val="10"/>
  </w:num>
  <w:num w:numId="17" w16cid:durableId="917521101">
    <w:abstractNumId w:val="8"/>
  </w:num>
  <w:num w:numId="18" w16cid:durableId="2005744653">
    <w:abstractNumId w:val="0"/>
    <w:lvlOverride w:ilvl="0">
      <w:startOverride w:val="1"/>
    </w:lvlOverride>
  </w:num>
  <w:num w:numId="19" w16cid:durableId="2011177540">
    <w:abstractNumId w:val="0"/>
  </w:num>
  <w:num w:numId="20" w16cid:durableId="920214692">
    <w:abstractNumId w:val="5"/>
  </w:num>
  <w:num w:numId="21" w16cid:durableId="944536010">
    <w:abstractNumId w:val="9"/>
  </w:num>
  <w:num w:numId="22" w16cid:durableId="153299386">
    <w:abstractNumId w:val="4"/>
  </w:num>
  <w:num w:numId="23" w16cid:durableId="1204519">
    <w:abstractNumId w:val="3"/>
  </w:num>
  <w:num w:numId="24" w16cid:durableId="1461846354">
    <w:abstractNumId w:val="6"/>
  </w:num>
  <w:num w:numId="25" w16cid:durableId="1674064015">
    <w:abstractNumId w:val="13"/>
  </w:num>
  <w:num w:numId="26" w16cid:durableId="276106931">
    <w:abstractNumId w:val="0"/>
  </w:num>
  <w:num w:numId="27" w16cid:durableId="254898488">
    <w:abstractNumId w:val="0"/>
  </w:num>
  <w:num w:numId="28" w16cid:durableId="783698159">
    <w:abstractNumId w:val="0"/>
  </w:num>
  <w:num w:numId="29" w16cid:durableId="130207946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3" w:dllVersion="517"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28E7"/>
    <w:rsid w:val="00003976"/>
    <w:rsid w:val="000118F4"/>
    <w:rsid w:val="00014FA4"/>
    <w:rsid w:val="00020F3C"/>
    <w:rsid w:val="000227AB"/>
    <w:rsid w:val="00022A33"/>
    <w:rsid w:val="00024584"/>
    <w:rsid w:val="00026F90"/>
    <w:rsid w:val="00032C03"/>
    <w:rsid w:val="000335B2"/>
    <w:rsid w:val="00035199"/>
    <w:rsid w:val="0004166E"/>
    <w:rsid w:val="000427D5"/>
    <w:rsid w:val="00042B24"/>
    <w:rsid w:val="00055728"/>
    <w:rsid w:val="000578BA"/>
    <w:rsid w:val="00060326"/>
    <w:rsid w:val="00060689"/>
    <w:rsid w:val="00063F6E"/>
    <w:rsid w:val="00070DB1"/>
    <w:rsid w:val="000A5D14"/>
    <w:rsid w:val="000A6A6D"/>
    <w:rsid w:val="000B412E"/>
    <w:rsid w:val="000B4F53"/>
    <w:rsid w:val="000B6780"/>
    <w:rsid w:val="000C3488"/>
    <w:rsid w:val="000D3268"/>
    <w:rsid w:val="000D4800"/>
    <w:rsid w:val="000E21AE"/>
    <w:rsid w:val="000E3E06"/>
    <w:rsid w:val="000F0912"/>
    <w:rsid w:val="000F0BFB"/>
    <w:rsid w:val="00101FAE"/>
    <w:rsid w:val="00120EA4"/>
    <w:rsid w:val="0012415E"/>
    <w:rsid w:val="001259E3"/>
    <w:rsid w:val="00136EE3"/>
    <w:rsid w:val="0014449B"/>
    <w:rsid w:val="00147E60"/>
    <w:rsid w:val="0015417A"/>
    <w:rsid w:val="00155606"/>
    <w:rsid w:val="00161C2F"/>
    <w:rsid w:val="0018030E"/>
    <w:rsid w:val="001832C1"/>
    <w:rsid w:val="00192A18"/>
    <w:rsid w:val="0019579D"/>
    <w:rsid w:val="001A2DEE"/>
    <w:rsid w:val="001A5AE6"/>
    <w:rsid w:val="001D3AD8"/>
    <w:rsid w:val="001E03CA"/>
    <w:rsid w:val="001E3E51"/>
    <w:rsid w:val="001F0F72"/>
    <w:rsid w:val="001F322C"/>
    <w:rsid w:val="001F4378"/>
    <w:rsid w:val="001F512A"/>
    <w:rsid w:val="001F7C13"/>
    <w:rsid w:val="00200EB9"/>
    <w:rsid w:val="00203498"/>
    <w:rsid w:val="00205DC6"/>
    <w:rsid w:val="0020634E"/>
    <w:rsid w:val="0021254E"/>
    <w:rsid w:val="00215835"/>
    <w:rsid w:val="00217473"/>
    <w:rsid w:val="00220B41"/>
    <w:rsid w:val="00220FD5"/>
    <w:rsid w:val="00221269"/>
    <w:rsid w:val="00226E49"/>
    <w:rsid w:val="00232E65"/>
    <w:rsid w:val="00233745"/>
    <w:rsid w:val="002358E6"/>
    <w:rsid w:val="00246ECF"/>
    <w:rsid w:val="00274286"/>
    <w:rsid w:val="00283E3A"/>
    <w:rsid w:val="002907AC"/>
    <w:rsid w:val="00290B06"/>
    <w:rsid w:val="00291FBB"/>
    <w:rsid w:val="00293A7F"/>
    <w:rsid w:val="002957B6"/>
    <w:rsid w:val="002A0B53"/>
    <w:rsid w:val="002A15F2"/>
    <w:rsid w:val="002A2C90"/>
    <w:rsid w:val="002A62E1"/>
    <w:rsid w:val="002B75AE"/>
    <w:rsid w:val="002C34CC"/>
    <w:rsid w:val="002C3E7F"/>
    <w:rsid w:val="002C5E83"/>
    <w:rsid w:val="002D09FD"/>
    <w:rsid w:val="002D18FB"/>
    <w:rsid w:val="002D225C"/>
    <w:rsid w:val="002D6205"/>
    <w:rsid w:val="002E55CA"/>
    <w:rsid w:val="002E7162"/>
    <w:rsid w:val="002E7B37"/>
    <w:rsid w:val="002F02C8"/>
    <w:rsid w:val="002F72D1"/>
    <w:rsid w:val="002F7E08"/>
    <w:rsid w:val="00301DFF"/>
    <w:rsid w:val="00303EAF"/>
    <w:rsid w:val="00307338"/>
    <w:rsid w:val="00307C16"/>
    <w:rsid w:val="00314FAB"/>
    <w:rsid w:val="00320427"/>
    <w:rsid w:val="0032166E"/>
    <w:rsid w:val="0032452B"/>
    <w:rsid w:val="00331214"/>
    <w:rsid w:val="00331374"/>
    <w:rsid w:val="00336EFD"/>
    <w:rsid w:val="00360546"/>
    <w:rsid w:val="003625D0"/>
    <w:rsid w:val="00364441"/>
    <w:rsid w:val="003709A7"/>
    <w:rsid w:val="00370CA9"/>
    <w:rsid w:val="00375DDA"/>
    <w:rsid w:val="00376553"/>
    <w:rsid w:val="00391BDA"/>
    <w:rsid w:val="00392E7D"/>
    <w:rsid w:val="003A06B9"/>
    <w:rsid w:val="003A4AA2"/>
    <w:rsid w:val="003A61D3"/>
    <w:rsid w:val="003B6228"/>
    <w:rsid w:val="003C2D63"/>
    <w:rsid w:val="003C45CA"/>
    <w:rsid w:val="003F0FE5"/>
    <w:rsid w:val="003F1786"/>
    <w:rsid w:val="003F193E"/>
    <w:rsid w:val="003F1E80"/>
    <w:rsid w:val="003F6678"/>
    <w:rsid w:val="00404799"/>
    <w:rsid w:val="00404F2C"/>
    <w:rsid w:val="00412BFB"/>
    <w:rsid w:val="0041395B"/>
    <w:rsid w:val="00430E6A"/>
    <w:rsid w:val="00432A87"/>
    <w:rsid w:val="004412AA"/>
    <w:rsid w:val="004415ED"/>
    <w:rsid w:val="00453754"/>
    <w:rsid w:val="00471106"/>
    <w:rsid w:val="00472E90"/>
    <w:rsid w:val="00473D8C"/>
    <w:rsid w:val="00480F03"/>
    <w:rsid w:val="0048129A"/>
    <w:rsid w:val="004950C4"/>
    <w:rsid w:val="004A494A"/>
    <w:rsid w:val="004A5A48"/>
    <w:rsid w:val="004B2571"/>
    <w:rsid w:val="004B6D21"/>
    <w:rsid w:val="004C3B2C"/>
    <w:rsid w:val="004C4C82"/>
    <w:rsid w:val="004C7AA9"/>
    <w:rsid w:val="004D1868"/>
    <w:rsid w:val="004D58AE"/>
    <w:rsid w:val="004D6788"/>
    <w:rsid w:val="004D74E7"/>
    <w:rsid w:val="004D79E9"/>
    <w:rsid w:val="004E19FF"/>
    <w:rsid w:val="004E1B33"/>
    <w:rsid w:val="004E73BA"/>
    <w:rsid w:val="004E7AEF"/>
    <w:rsid w:val="004F05D4"/>
    <w:rsid w:val="004F087B"/>
    <w:rsid w:val="004F1D38"/>
    <w:rsid w:val="004F3715"/>
    <w:rsid w:val="004F418C"/>
    <w:rsid w:val="00503D3B"/>
    <w:rsid w:val="005048DA"/>
    <w:rsid w:val="005100DF"/>
    <w:rsid w:val="00510E38"/>
    <w:rsid w:val="00517420"/>
    <w:rsid w:val="00540977"/>
    <w:rsid w:val="00541C9C"/>
    <w:rsid w:val="00552FC5"/>
    <w:rsid w:val="00557136"/>
    <w:rsid w:val="00557EA5"/>
    <w:rsid w:val="0056415C"/>
    <w:rsid w:val="00564775"/>
    <w:rsid w:val="005712FF"/>
    <w:rsid w:val="00574FB8"/>
    <w:rsid w:val="005825DF"/>
    <w:rsid w:val="0058438E"/>
    <w:rsid w:val="00590F41"/>
    <w:rsid w:val="0059556B"/>
    <w:rsid w:val="00595635"/>
    <w:rsid w:val="005A3EF1"/>
    <w:rsid w:val="005A44D3"/>
    <w:rsid w:val="005A6744"/>
    <w:rsid w:val="005B2233"/>
    <w:rsid w:val="005C08BB"/>
    <w:rsid w:val="005C2AB6"/>
    <w:rsid w:val="005C3C0A"/>
    <w:rsid w:val="005C3FC7"/>
    <w:rsid w:val="005C6EA6"/>
    <w:rsid w:val="005D08FA"/>
    <w:rsid w:val="005E167B"/>
    <w:rsid w:val="005E6F32"/>
    <w:rsid w:val="005E7D60"/>
    <w:rsid w:val="005F7614"/>
    <w:rsid w:val="006008A7"/>
    <w:rsid w:val="006019B4"/>
    <w:rsid w:val="00602943"/>
    <w:rsid w:val="00604BB6"/>
    <w:rsid w:val="00604F23"/>
    <w:rsid w:val="006067E6"/>
    <w:rsid w:val="00613901"/>
    <w:rsid w:val="00616CA7"/>
    <w:rsid w:val="00617842"/>
    <w:rsid w:val="00620037"/>
    <w:rsid w:val="00623203"/>
    <w:rsid w:val="0062564A"/>
    <w:rsid w:val="00625FE5"/>
    <w:rsid w:val="00634D56"/>
    <w:rsid w:val="006428B0"/>
    <w:rsid w:val="00653EB3"/>
    <w:rsid w:val="00657CDE"/>
    <w:rsid w:val="006653C5"/>
    <w:rsid w:val="0067113D"/>
    <w:rsid w:val="006745AF"/>
    <w:rsid w:val="00676CC5"/>
    <w:rsid w:val="00676EED"/>
    <w:rsid w:val="0069086C"/>
    <w:rsid w:val="0069719F"/>
    <w:rsid w:val="006A7F59"/>
    <w:rsid w:val="006B17D0"/>
    <w:rsid w:val="006B37DC"/>
    <w:rsid w:val="006B3A4E"/>
    <w:rsid w:val="006B5114"/>
    <w:rsid w:val="006B6471"/>
    <w:rsid w:val="006C3B3D"/>
    <w:rsid w:val="006D3D6C"/>
    <w:rsid w:val="006D78C3"/>
    <w:rsid w:val="006D7C6F"/>
    <w:rsid w:val="006F11FE"/>
    <w:rsid w:val="006F1AD3"/>
    <w:rsid w:val="006F5F28"/>
    <w:rsid w:val="006F65C6"/>
    <w:rsid w:val="007001CA"/>
    <w:rsid w:val="0070125E"/>
    <w:rsid w:val="00702A94"/>
    <w:rsid w:val="00704A64"/>
    <w:rsid w:val="00721E1B"/>
    <w:rsid w:val="00725680"/>
    <w:rsid w:val="00726A5A"/>
    <w:rsid w:val="00732395"/>
    <w:rsid w:val="0073282D"/>
    <w:rsid w:val="00734A3A"/>
    <w:rsid w:val="00742DE1"/>
    <w:rsid w:val="00750FDB"/>
    <w:rsid w:val="00752DC9"/>
    <w:rsid w:val="0075358A"/>
    <w:rsid w:val="007554AD"/>
    <w:rsid w:val="00755DD4"/>
    <w:rsid w:val="007577CA"/>
    <w:rsid w:val="0076339F"/>
    <w:rsid w:val="007639D3"/>
    <w:rsid w:val="0076441C"/>
    <w:rsid w:val="00764C99"/>
    <w:rsid w:val="00767E71"/>
    <w:rsid w:val="007827D2"/>
    <w:rsid w:val="007A274E"/>
    <w:rsid w:val="007A6874"/>
    <w:rsid w:val="007B0B7C"/>
    <w:rsid w:val="007B3863"/>
    <w:rsid w:val="007B42B2"/>
    <w:rsid w:val="007C3967"/>
    <w:rsid w:val="007C3F6C"/>
    <w:rsid w:val="007D123D"/>
    <w:rsid w:val="007D3748"/>
    <w:rsid w:val="007E45DB"/>
    <w:rsid w:val="007E49AB"/>
    <w:rsid w:val="007E49F3"/>
    <w:rsid w:val="007E7A0C"/>
    <w:rsid w:val="0081153F"/>
    <w:rsid w:val="00811D8D"/>
    <w:rsid w:val="00815D94"/>
    <w:rsid w:val="008171AC"/>
    <w:rsid w:val="00822D49"/>
    <w:rsid w:val="00823EE2"/>
    <w:rsid w:val="008266DE"/>
    <w:rsid w:val="008313FD"/>
    <w:rsid w:val="00831DB0"/>
    <w:rsid w:val="00841A84"/>
    <w:rsid w:val="008440A6"/>
    <w:rsid w:val="00847EBE"/>
    <w:rsid w:val="0085615C"/>
    <w:rsid w:val="00867084"/>
    <w:rsid w:val="00872644"/>
    <w:rsid w:val="00875F56"/>
    <w:rsid w:val="00885D75"/>
    <w:rsid w:val="008917E8"/>
    <w:rsid w:val="00892DAD"/>
    <w:rsid w:val="008A3836"/>
    <w:rsid w:val="008A6B32"/>
    <w:rsid w:val="008B3492"/>
    <w:rsid w:val="008B4135"/>
    <w:rsid w:val="008C13AC"/>
    <w:rsid w:val="008D25E5"/>
    <w:rsid w:val="008D62CF"/>
    <w:rsid w:val="008E29E8"/>
    <w:rsid w:val="008F3F2D"/>
    <w:rsid w:val="008F69A1"/>
    <w:rsid w:val="008F788C"/>
    <w:rsid w:val="0092461E"/>
    <w:rsid w:val="0092771F"/>
    <w:rsid w:val="009312F4"/>
    <w:rsid w:val="0093248C"/>
    <w:rsid w:val="00935DF0"/>
    <w:rsid w:val="00935F44"/>
    <w:rsid w:val="00936AEA"/>
    <w:rsid w:val="009417E7"/>
    <w:rsid w:val="009533B2"/>
    <w:rsid w:val="009563EA"/>
    <w:rsid w:val="00962256"/>
    <w:rsid w:val="00967907"/>
    <w:rsid w:val="00976488"/>
    <w:rsid w:val="009801C9"/>
    <w:rsid w:val="00980AFC"/>
    <w:rsid w:val="009818F8"/>
    <w:rsid w:val="00987347"/>
    <w:rsid w:val="00997A61"/>
    <w:rsid w:val="009A35FB"/>
    <w:rsid w:val="009A4E32"/>
    <w:rsid w:val="009B218E"/>
    <w:rsid w:val="009C0223"/>
    <w:rsid w:val="009C0CC1"/>
    <w:rsid w:val="009C48BA"/>
    <w:rsid w:val="009D347E"/>
    <w:rsid w:val="009D70A3"/>
    <w:rsid w:val="009E120E"/>
    <w:rsid w:val="009E4327"/>
    <w:rsid w:val="009E4A1E"/>
    <w:rsid w:val="009E5099"/>
    <w:rsid w:val="009E5DDD"/>
    <w:rsid w:val="009F08DD"/>
    <w:rsid w:val="009F57C5"/>
    <w:rsid w:val="00A02427"/>
    <w:rsid w:val="00A0467A"/>
    <w:rsid w:val="00A05C8A"/>
    <w:rsid w:val="00A072B7"/>
    <w:rsid w:val="00A14E23"/>
    <w:rsid w:val="00A2493F"/>
    <w:rsid w:val="00A25059"/>
    <w:rsid w:val="00A306BC"/>
    <w:rsid w:val="00A36A30"/>
    <w:rsid w:val="00A566CF"/>
    <w:rsid w:val="00A60F9E"/>
    <w:rsid w:val="00A75251"/>
    <w:rsid w:val="00A85D92"/>
    <w:rsid w:val="00A867F4"/>
    <w:rsid w:val="00A9359C"/>
    <w:rsid w:val="00A9470F"/>
    <w:rsid w:val="00A94AA3"/>
    <w:rsid w:val="00A94B2C"/>
    <w:rsid w:val="00AA199D"/>
    <w:rsid w:val="00AA3B06"/>
    <w:rsid w:val="00AA5B70"/>
    <w:rsid w:val="00AB6D50"/>
    <w:rsid w:val="00AB6E30"/>
    <w:rsid w:val="00AB7CB0"/>
    <w:rsid w:val="00AC4EA2"/>
    <w:rsid w:val="00AC5D19"/>
    <w:rsid w:val="00AC6904"/>
    <w:rsid w:val="00AD2AEE"/>
    <w:rsid w:val="00AD349A"/>
    <w:rsid w:val="00AE3252"/>
    <w:rsid w:val="00AF29CB"/>
    <w:rsid w:val="00AF2A19"/>
    <w:rsid w:val="00AF3562"/>
    <w:rsid w:val="00B033AB"/>
    <w:rsid w:val="00B10E96"/>
    <w:rsid w:val="00B128BC"/>
    <w:rsid w:val="00B1429C"/>
    <w:rsid w:val="00B1746A"/>
    <w:rsid w:val="00B231E4"/>
    <w:rsid w:val="00B24BF7"/>
    <w:rsid w:val="00B24E12"/>
    <w:rsid w:val="00B25AE7"/>
    <w:rsid w:val="00B26EB5"/>
    <w:rsid w:val="00B36230"/>
    <w:rsid w:val="00B36E61"/>
    <w:rsid w:val="00B3761A"/>
    <w:rsid w:val="00B45805"/>
    <w:rsid w:val="00B50B1A"/>
    <w:rsid w:val="00B51ADA"/>
    <w:rsid w:val="00B536E8"/>
    <w:rsid w:val="00B613FD"/>
    <w:rsid w:val="00B66E3F"/>
    <w:rsid w:val="00B6728A"/>
    <w:rsid w:val="00B70D60"/>
    <w:rsid w:val="00B711B9"/>
    <w:rsid w:val="00B72037"/>
    <w:rsid w:val="00B72C68"/>
    <w:rsid w:val="00B73F81"/>
    <w:rsid w:val="00B74441"/>
    <w:rsid w:val="00B76CE1"/>
    <w:rsid w:val="00B77FFE"/>
    <w:rsid w:val="00B84A73"/>
    <w:rsid w:val="00B8610E"/>
    <w:rsid w:val="00B91086"/>
    <w:rsid w:val="00B94AFE"/>
    <w:rsid w:val="00B94F46"/>
    <w:rsid w:val="00B97253"/>
    <w:rsid w:val="00BA46B4"/>
    <w:rsid w:val="00BB5DE2"/>
    <w:rsid w:val="00BB70A0"/>
    <w:rsid w:val="00BC664D"/>
    <w:rsid w:val="00BD3746"/>
    <w:rsid w:val="00BE29FD"/>
    <w:rsid w:val="00BF610A"/>
    <w:rsid w:val="00BF6CDE"/>
    <w:rsid w:val="00C03066"/>
    <w:rsid w:val="00C05157"/>
    <w:rsid w:val="00C05E2F"/>
    <w:rsid w:val="00C324CD"/>
    <w:rsid w:val="00C33C43"/>
    <w:rsid w:val="00C34E0A"/>
    <w:rsid w:val="00C36D60"/>
    <w:rsid w:val="00C3775A"/>
    <w:rsid w:val="00C37AA8"/>
    <w:rsid w:val="00C4077B"/>
    <w:rsid w:val="00C4134C"/>
    <w:rsid w:val="00C41A8B"/>
    <w:rsid w:val="00C4567D"/>
    <w:rsid w:val="00C6086C"/>
    <w:rsid w:val="00C62663"/>
    <w:rsid w:val="00C66AA4"/>
    <w:rsid w:val="00C67E04"/>
    <w:rsid w:val="00C707E9"/>
    <w:rsid w:val="00C72281"/>
    <w:rsid w:val="00C744E1"/>
    <w:rsid w:val="00C8212C"/>
    <w:rsid w:val="00C85043"/>
    <w:rsid w:val="00C87B84"/>
    <w:rsid w:val="00C9020B"/>
    <w:rsid w:val="00C923FD"/>
    <w:rsid w:val="00C929C0"/>
    <w:rsid w:val="00CB7EE5"/>
    <w:rsid w:val="00CC025E"/>
    <w:rsid w:val="00CC7C37"/>
    <w:rsid w:val="00CD44E1"/>
    <w:rsid w:val="00CD572C"/>
    <w:rsid w:val="00CF5917"/>
    <w:rsid w:val="00CF640A"/>
    <w:rsid w:val="00D0191E"/>
    <w:rsid w:val="00D060F7"/>
    <w:rsid w:val="00D10711"/>
    <w:rsid w:val="00D2035B"/>
    <w:rsid w:val="00D242B6"/>
    <w:rsid w:val="00D3138D"/>
    <w:rsid w:val="00D336F0"/>
    <w:rsid w:val="00D35CD1"/>
    <w:rsid w:val="00D37D06"/>
    <w:rsid w:val="00D401AF"/>
    <w:rsid w:val="00D40495"/>
    <w:rsid w:val="00D5034E"/>
    <w:rsid w:val="00D52CFB"/>
    <w:rsid w:val="00D63FCC"/>
    <w:rsid w:val="00D64555"/>
    <w:rsid w:val="00D66DB9"/>
    <w:rsid w:val="00D76CC7"/>
    <w:rsid w:val="00D81B57"/>
    <w:rsid w:val="00D974E4"/>
    <w:rsid w:val="00DA6EF9"/>
    <w:rsid w:val="00DA751C"/>
    <w:rsid w:val="00DB2CEE"/>
    <w:rsid w:val="00DB6196"/>
    <w:rsid w:val="00DB7B0D"/>
    <w:rsid w:val="00DC1511"/>
    <w:rsid w:val="00DC2EF9"/>
    <w:rsid w:val="00DE2906"/>
    <w:rsid w:val="00DE2910"/>
    <w:rsid w:val="00E01588"/>
    <w:rsid w:val="00E0563E"/>
    <w:rsid w:val="00E07C36"/>
    <w:rsid w:val="00E17DFF"/>
    <w:rsid w:val="00E27533"/>
    <w:rsid w:val="00E312DD"/>
    <w:rsid w:val="00E42628"/>
    <w:rsid w:val="00E466DC"/>
    <w:rsid w:val="00E51F9A"/>
    <w:rsid w:val="00E54A00"/>
    <w:rsid w:val="00E5541A"/>
    <w:rsid w:val="00E57CD0"/>
    <w:rsid w:val="00E61300"/>
    <w:rsid w:val="00E6657F"/>
    <w:rsid w:val="00E673B5"/>
    <w:rsid w:val="00E6761B"/>
    <w:rsid w:val="00E7226B"/>
    <w:rsid w:val="00E76A19"/>
    <w:rsid w:val="00E81AB1"/>
    <w:rsid w:val="00E830AA"/>
    <w:rsid w:val="00E87DAA"/>
    <w:rsid w:val="00E87EA7"/>
    <w:rsid w:val="00E91951"/>
    <w:rsid w:val="00E94569"/>
    <w:rsid w:val="00E97B16"/>
    <w:rsid w:val="00EB1801"/>
    <w:rsid w:val="00EC07F3"/>
    <w:rsid w:val="00EC2EFC"/>
    <w:rsid w:val="00ED35E5"/>
    <w:rsid w:val="00ED73C1"/>
    <w:rsid w:val="00EE52EF"/>
    <w:rsid w:val="00EF3318"/>
    <w:rsid w:val="00EF41A3"/>
    <w:rsid w:val="00EF513E"/>
    <w:rsid w:val="00EF65F0"/>
    <w:rsid w:val="00EF7B47"/>
    <w:rsid w:val="00F219FB"/>
    <w:rsid w:val="00F21EEC"/>
    <w:rsid w:val="00F24AFF"/>
    <w:rsid w:val="00F2551A"/>
    <w:rsid w:val="00F27040"/>
    <w:rsid w:val="00F30FE0"/>
    <w:rsid w:val="00F3481A"/>
    <w:rsid w:val="00F36AFF"/>
    <w:rsid w:val="00F40F4F"/>
    <w:rsid w:val="00F42302"/>
    <w:rsid w:val="00F47169"/>
    <w:rsid w:val="00F611F8"/>
    <w:rsid w:val="00F61ECB"/>
    <w:rsid w:val="00F65960"/>
    <w:rsid w:val="00F67004"/>
    <w:rsid w:val="00F67828"/>
    <w:rsid w:val="00F70DB8"/>
    <w:rsid w:val="00F710FE"/>
    <w:rsid w:val="00F77CFA"/>
    <w:rsid w:val="00F968B5"/>
    <w:rsid w:val="00F97E1F"/>
    <w:rsid w:val="00FA045A"/>
    <w:rsid w:val="00FA0B72"/>
    <w:rsid w:val="00FA1CA5"/>
    <w:rsid w:val="00FA3A2A"/>
    <w:rsid w:val="00FA5543"/>
    <w:rsid w:val="00FA744A"/>
    <w:rsid w:val="00FB06DF"/>
    <w:rsid w:val="00FB2682"/>
    <w:rsid w:val="00FB32C1"/>
    <w:rsid w:val="00FC0F0B"/>
    <w:rsid w:val="00FC1D91"/>
    <w:rsid w:val="00FD1615"/>
    <w:rsid w:val="00FD5CB4"/>
    <w:rsid w:val="00FE06D4"/>
    <w:rsid w:val="00FE2D39"/>
    <w:rsid w:val="00FE56C0"/>
    <w:rsid w:val="00FF0F52"/>
    <w:rsid w:val="00FF2575"/>
    <w:rsid w:val="00FF3864"/>
    <w:rsid w:val="00FF6158"/>
    <w:rsid w:val="00FF6A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1CEB78"/>
  <w15:chartTrackingRefBased/>
  <w15:docId w15:val="{BB2BEAB3-CCA9-483A-9905-F12B577F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60546"/>
    <w:rPr>
      <w:sz w:val="24"/>
      <w:szCs w:val="24"/>
    </w:rPr>
  </w:style>
  <w:style w:type="paragraph" w:styleId="Titolo1">
    <w:name w:val="heading 1"/>
    <w:basedOn w:val="Normale"/>
    <w:next w:val="Normale"/>
    <w:qFormat/>
    <w:rsid w:val="006B6471"/>
    <w:pPr>
      <w:keepNext/>
      <w:spacing w:before="240" w:after="60"/>
      <w:outlineLvl w:val="0"/>
    </w:pPr>
    <w:rPr>
      <w:rFonts w:ascii="Arial" w:hAnsi="Arial" w:cs="Arial"/>
      <w:b/>
      <w:bCs/>
      <w:kern w:val="32"/>
      <w:sz w:val="32"/>
      <w:szCs w:val="32"/>
    </w:rPr>
  </w:style>
  <w:style w:type="paragraph" w:styleId="Titolo2">
    <w:name w:val="heading 2"/>
    <w:basedOn w:val="Titolo1"/>
    <w:next w:val="Normale"/>
    <w:autoRedefine/>
    <w:qFormat/>
    <w:rsid w:val="00750FDB"/>
    <w:pPr>
      <w:widowControl w:val="0"/>
      <w:numPr>
        <w:numId w:val="5"/>
      </w:numPr>
      <w:autoSpaceDE w:val="0"/>
      <w:autoSpaceDN w:val="0"/>
      <w:spacing w:before="0" w:after="120" w:line="276" w:lineRule="auto"/>
      <w:jc w:val="both"/>
      <w:outlineLvl w:val="1"/>
    </w:pPr>
    <w:rPr>
      <w:bCs w:val="0"/>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uiPriority w:val="99"/>
    <w:rsid w:val="001F0F72"/>
    <w:rPr>
      <w:color w:val="0000FF"/>
      <w:u w:val="single"/>
    </w:rPr>
  </w:style>
  <w:style w:type="table" w:styleId="Grigliatabella">
    <w:name w:val="Table Grid"/>
    <w:basedOn w:val="Tabellanormale"/>
    <w:rsid w:val="00A6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SapienzaHeading2">
    <w:name w:val="InfoSapienza Heading 2"/>
    <w:basedOn w:val="Titolo2"/>
    <w:next w:val="InfoSapienzaNormal"/>
    <w:rsid w:val="006B6471"/>
    <w:pPr>
      <w:keepNext w:val="0"/>
      <w:numPr>
        <w:ilvl w:val="1"/>
        <w:numId w:val="2"/>
      </w:numPr>
    </w:pPr>
    <w:rPr>
      <w:rFonts w:eastAsia="Calibri"/>
      <w:i/>
      <w:iCs w:val="0"/>
      <w:color w:val="822328"/>
      <w:szCs w:val="26"/>
    </w:rPr>
  </w:style>
  <w:style w:type="paragraph" w:customStyle="1" w:styleId="InfoSapienzaHeading1">
    <w:name w:val="InfoSapienza Heading 1"/>
    <w:basedOn w:val="Titolo1"/>
    <w:next w:val="InfoSapienzaNormal"/>
    <w:link w:val="InfoSapienzaHeading1Char"/>
    <w:rsid w:val="006B6471"/>
    <w:pPr>
      <w:keepNext w:val="0"/>
      <w:numPr>
        <w:numId w:val="2"/>
      </w:numPr>
      <w:spacing w:before="480" w:after="240"/>
      <w:jc w:val="both"/>
    </w:pPr>
    <w:rPr>
      <w:rFonts w:eastAsia="Calibri"/>
      <w:color w:val="781E28"/>
      <w:kern w:val="0"/>
      <w:sz w:val="28"/>
      <w:szCs w:val="28"/>
      <w:lang w:eastAsia="en-US"/>
    </w:rPr>
  </w:style>
  <w:style w:type="character" w:customStyle="1" w:styleId="InfoSapienzaHeading1Char">
    <w:name w:val="InfoSapienza Heading 1 Char"/>
    <w:link w:val="InfoSapienzaHeading1"/>
    <w:locked/>
    <w:rsid w:val="006B6471"/>
    <w:rPr>
      <w:rFonts w:ascii="Arial" w:eastAsia="Calibri" w:hAnsi="Arial" w:cs="Arial"/>
      <w:b/>
      <w:bCs/>
      <w:color w:val="781E28"/>
      <w:sz w:val="28"/>
      <w:szCs w:val="28"/>
      <w:lang w:eastAsia="en-US"/>
    </w:rPr>
  </w:style>
  <w:style w:type="paragraph" w:customStyle="1" w:styleId="InfoSapienzaNormal">
    <w:name w:val="InfoSapienza Normal"/>
    <w:basedOn w:val="Normale"/>
    <w:rsid w:val="006B6471"/>
    <w:pPr>
      <w:spacing w:before="120"/>
      <w:jc w:val="both"/>
    </w:pPr>
    <w:rPr>
      <w:rFonts w:ascii="Arial" w:hAnsi="Arial" w:cs="Arial"/>
      <w:sz w:val="20"/>
      <w:szCs w:val="22"/>
      <w:lang w:eastAsia="en-US"/>
    </w:rPr>
  </w:style>
  <w:style w:type="paragraph" w:customStyle="1" w:styleId="InfoSapienzaHeading3">
    <w:name w:val="InfoSapienza Heading 3"/>
    <w:basedOn w:val="InfoSapienzaHeading2"/>
    <w:next w:val="InfoSapienzaNormal"/>
    <w:rsid w:val="006B6471"/>
    <w:pPr>
      <w:numPr>
        <w:ilvl w:val="2"/>
      </w:numPr>
      <w:ind w:left="709" w:hanging="709"/>
    </w:pPr>
    <w:rPr>
      <w:sz w:val="22"/>
    </w:rPr>
  </w:style>
  <w:style w:type="paragraph" w:customStyle="1" w:styleId="InfoSapienzaHeading4">
    <w:name w:val="InfoSapienza Heading 4"/>
    <w:basedOn w:val="InfoSapienzaHeading3"/>
    <w:next w:val="InfoSapienzaNormal"/>
    <w:rsid w:val="006B6471"/>
    <w:pPr>
      <w:numPr>
        <w:ilvl w:val="3"/>
      </w:numPr>
      <w:ind w:left="993" w:hanging="993"/>
    </w:pPr>
    <w:rPr>
      <w:sz w:val="20"/>
    </w:rPr>
  </w:style>
  <w:style w:type="paragraph" w:customStyle="1" w:styleId="InfoSapienzaHeading5">
    <w:name w:val="InfoSapienza Heading 5"/>
    <w:basedOn w:val="InfoSapienzaHeading4"/>
    <w:next w:val="InfoSapienzaNormal"/>
    <w:rsid w:val="006B6471"/>
    <w:pPr>
      <w:numPr>
        <w:ilvl w:val="4"/>
      </w:numPr>
      <w:ind w:left="1134" w:hanging="1134"/>
    </w:pPr>
    <w:rPr>
      <w:i w:val="0"/>
    </w:rPr>
  </w:style>
  <w:style w:type="paragraph" w:customStyle="1" w:styleId="InfoSapienzaBulletList1">
    <w:name w:val="InfoSapienza Bullet List 1"/>
    <w:basedOn w:val="InfoSapienzaNormal"/>
    <w:rsid w:val="006B6471"/>
    <w:pPr>
      <w:numPr>
        <w:numId w:val="3"/>
      </w:numPr>
      <w:spacing w:before="60"/>
    </w:pPr>
    <w:rPr>
      <w:lang w:eastAsia="it-IT"/>
    </w:rPr>
  </w:style>
  <w:style w:type="paragraph" w:customStyle="1" w:styleId="InfoSapienzaBulletList2">
    <w:name w:val="InfoSapienza Bullet List 2"/>
    <w:basedOn w:val="InfoSapienzaBulletList1"/>
    <w:rsid w:val="006B6471"/>
    <w:pPr>
      <w:numPr>
        <w:ilvl w:val="1"/>
      </w:numPr>
      <w:ind w:left="993" w:hanging="284"/>
    </w:pPr>
  </w:style>
  <w:style w:type="paragraph" w:customStyle="1" w:styleId="InfoSapienzaBulletList3">
    <w:name w:val="InfoSapienza Bullet List 3"/>
    <w:basedOn w:val="InfoSapienzaBulletList2"/>
    <w:rsid w:val="006B6471"/>
    <w:pPr>
      <w:numPr>
        <w:ilvl w:val="2"/>
      </w:numPr>
    </w:pPr>
  </w:style>
  <w:style w:type="paragraph" w:customStyle="1" w:styleId="Stile1">
    <w:name w:val="Stile1"/>
    <w:basedOn w:val="Titolo1"/>
    <w:rsid w:val="00E0563E"/>
    <w:pPr>
      <w:numPr>
        <w:numId w:val="1"/>
      </w:numPr>
      <w:tabs>
        <w:tab w:val="left" w:pos="120"/>
      </w:tabs>
      <w:spacing w:after="240"/>
      <w:ind w:left="357" w:hanging="357"/>
      <w:jc w:val="both"/>
    </w:pPr>
    <w:rPr>
      <w:b w:val="0"/>
      <w:sz w:val="28"/>
      <w:szCs w:val="28"/>
    </w:rPr>
  </w:style>
  <w:style w:type="paragraph" w:customStyle="1" w:styleId="Stile2">
    <w:name w:val="Stile2"/>
    <w:basedOn w:val="Normale"/>
    <w:next w:val="Titolo1"/>
    <w:rsid w:val="00E0563E"/>
    <w:pPr>
      <w:numPr>
        <w:numId w:val="1"/>
      </w:numPr>
      <w:tabs>
        <w:tab w:val="left" w:pos="120"/>
      </w:tabs>
      <w:spacing w:after="240"/>
      <w:ind w:left="357" w:hanging="357"/>
      <w:jc w:val="both"/>
    </w:pPr>
    <w:rPr>
      <w:rFonts w:ascii="Arial" w:hAnsi="Arial" w:cs="Arial"/>
      <w:b/>
      <w:sz w:val="28"/>
      <w:szCs w:val="28"/>
    </w:rPr>
  </w:style>
  <w:style w:type="paragraph" w:styleId="Corpotesto">
    <w:name w:val="Body Text"/>
    <w:basedOn w:val="Normale"/>
    <w:rsid w:val="00B1429C"/>
    <w:pPr>
      <w:spacing w:after="120"/>
    </w:pPr>
  </w:style>
  <w:style w:type="paragraph" w:styleId="Sommario1">
    <w:name w:val="toc 1"/>
    <w:basedOn w:val="Normale"/>
    <w:next w:val="Normale"/>
    <w:autoRedefine/>
    <w:semiHidden/>
    <w:rsid w:val="00B1429C"/>
    <w:pPr>
      <w:tabs>
        <w:tab w:val="left" w:pos="567"/>
        <w:tab w:val="right" w:leader="dot" w:pos="8488"/>
      </w:tabs>
      <w:spacing w:line="360" w:lineRule="auto"/>
    </w:pPr>
    <w:rPr>
      <w:rFonts w:ascii="Arial" w:hAnsi="Arial" w:cs="Arial"/>
      <w:b/>
      <w:noProof/>
    </w:rPr>
  </w:style>
  <w:style w:type="paragraph" w:styleId="Testofumetto">
    <w:name w:val="Balloon Text"/>
    <w:basedOn w:val="Normale"/>
    <w:semiHidden/>
    <w:rsid w:val="00875F56"/>
    <w:rPr>
      <w:rFonts w:ascii="Tahoma" w:hAnsi="Tahoma" w:cs="Tahoma"/>
      <w:sz w:val="16"/>
      <w:szCs w:val="16"/>
    </w:rPr>
  </w:style>
  <w:style w:type="character" w:customStyle="1" w:styleId="PidipaginaCarattere">
    <w:name w:val="Piè di pagina Carattere"/>
    <w:link w:val="Pidipagina"/>
    <w:uiPriority w:val="99"/>
    <w:rsid w:val="00BD3746"/>
    <w:rPr>
      <w:sz w:val="24"/>
      <w:szCs w:val="24"/>
    </w:rPr>
  </w:style>
  <w:style w:type="character" w:styleId="Menzionenonrisolta">
    <w:name w:val="Unresolved Mention"/>
    <w:uiPriority w:val="99"/>
    <w:semiHidden/>
    <w:unhideWhenUsed/>
    <w:rsid w:val="0092461E"/>
    <w:rPr>
      <w:color w:val="605E5C"/>
      <w:shd w:val="clear" w:color="auto" w:fill="E1DFDD"/>
    </w:rPr>
  </w:style>
  <w:style w:type="paragraph" w:styleId="Paragrafoelenco">
    <w:name w:val="List Paragraph"/>
    <w:basedOn w:val="Normale"/>
    <w:uiPriority w:val="34"/>
    <w:qFormat/>
    <w:rsid w:val="000A6A6D"/>
    <w:pPr>
      <w:ind w:left="708"/>
    </w:pPr>
  </w:style>
  <w:style w:type="character" w:styleId="Collegamentovisitato">
    <w:name w:val="FollowedHyperlink"/>
    <w:rsid w:val="0041395B"/>
    <w:rPr>
      <w:color w:val="954F72"/>
      <w:u w:val="single"/>
    </w:rPr>
  </w:style>
  <w:style w:type="table" w:customStyle="1" w:styleId="Grigliatabella1">
    <w:name w:val="Griglia tabella1"/>
    <w:basedOn w:val="Tabellanormale"/>
    <w:next w:val="Grigliatabella"/>
    <w:uiPriority w:val="39"/>
    <w:rsid w:val="004139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E51F9A"/>
    <w:pPr>
      <w:keepLines/>
      <w:spacing w:after="0" w:line="259" w:lineRule="auto"/>
      <w:outlineLvl w:val="9"/>
    </w:pPr>
    <w:rPr>
      <w:rFonts w:ascii="Calibri Light" w:hAnsi="Calibri Light" w:cs="Times New Roman"/>
      <w:b w:val="0"/>
      <w:bCs w:val="0"/>
      <w:color w:val="2F5496"/>
      <w:kern w:val="0"/>
    </w:rPr>
  </w:style>
  <w:style w:type="paragraph" w:styleId="Sommario2">
    <w:name w:val="toc 2"/>
    <w:basedOn w:val="Normale"/>
    <w:next w:val="Normale"/>
    <w:autoRedefine/>
    <w:uiPriority w:val="39"/>
    <w:rsid w:val="00E51F9A"/>
    <w:pPr>
      <w:ind w:left="240"/>
    </w:pPr>
  </w:style>
  <w:style w:type="paragraph" w:customStyle="1" w:styleId="Default">
    <w:name w:val="Default"/>
    <w:rsid w:val="00392E7D"/>
    <w:pPr>
      <w:autoSpaceDE w:val="0"/>
      <w:autoSpaceDN w:val="0"/>
      <w:adjustRightInd w:val="0"/>
    </w:pPr>
    <w:rPr>
      <w:rFonts w:ascii="Garamond" w:hAnsi="Garamond" w:cs="Garamond"/>
      <w:color w:val="000000"/>
      <w:sz w:val="24"/>
      <w:szCs w:val="24"/>
    </w:rPr>
  </w:style>
  <w:style w:type="character" w:styleId="Enfasigrassetto">
    <w:name w:val="Strong"/>
    <w:uiPriority w:val="22"/>
    <w:qFormat/>
    <w:rsid w:val="00DB2CEE"/>
    <w:rPr>
      <w:b/>
      <w:bCs/>
    </w:rPr>
  </w:style>
  <w:style w:type="paragraph" w:styleId="Nessunaspaziatura">
    <w:name w:val="No Spacing"/>
    <w:uiPriority w:val="1"/>
    <w:qFormat/>
    <w:rsid w:val="00935F44"/>
    <w:rPr>
      <w:rFonts w:ascii="Calibri" w:eastAsia="Calibri" w:hAnsi="Calibri"/>
      <w:sz w:val="22"/>
      <w:szCs w:val="22"/>
      <w:lang w:eastAsia="en-US"/>
    </w:rPr>
  </w:style>
  <w:style w:type="character" w:styleId="Rimandocommento">
    <w:name w:val="annotation reference"/>
    <w:rsid w:val="00391BDA"/>
    <w:rPr>
      <w:sz w:val="16"/>
      <w:szCs w:val="16"/>
    </w:rPr>
  </w:style>
  <w:style w:type="paragraph" w:styleId="Testocommento">
    <w:name w:val="annotation text"/>
    <w:basedOn w:val="Normale"/>
    <w:link w:val="TestocommentoCarattere"/>
    <w:rsid w:val="00391BDA"/>
    <w:rPr>
      <w:sz w:val="20"/>
      <w:szCs w:val="20"/>
    </w:rPr>
  </w:style>
  <w:style w:type="character" w:customStyle="1" w:styleId="TestocommentoCarattere">
    <w:name w:val="Testo commento Carattere"/>
    <w:basedOn w:val="Carpredefinitoparagrafo"/>
    <w:link w:val="Testocommento"/>
    <w:rsid w:val="00391BDA"/>
  </w:style>
  <w:style w:type="paragraph" w:styleId="Soggettocommento">
    <w:name w:val="annotation subject"/>
    <w:basedOn w:val="Testocommento"/>
    <w:next w:val="Testocommento"/>
    <w:link w:val="SoggettocommentoCarattere"/>
    <w:rsid w:val="00391BDA"/>
    <w:rPr>
      <w:b/>
      <w:bCs/>
    </w:rPr>
  </w:style>
  <w:style w:type="character" w:customStyle="1" w:styleId="SoggettocommentoCarattere">
    <w:name w:val="Soggetto commento Carattere"/>
    <w:link w:val="Soggettocommento"/>
    <w:rsid w:val="00391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34337">
      <w:bodyDiv w:val="1"/>
      <w:marLeft w:val="0"/>
      <w:marRight w:val="0"/>
      <w:marTop w:val="0"/>
      <w:marBottom w:val="0"/>
      <w:divBdr>
        <w:top w:val="none" w:sz="0" w:space="0" w:color="auto"/>
        <w:left w:val="none" w:sz="0" w:space="0" w:color="auto"/>
        <w:bottom w:val="none" w:sz="0" w:space="0" w:color="auto"/>
        <w:right w:val="none" w:sz="0" w:space="0" w:color="auto"/>
      </w:divBdr>
      <w:divsChild>
        <w:div w:id="826555953">
          <w:marLeft w:val="0"/>
          <w:marRight w:val="0"/>
          <w:marTop w:val="0"/>
          <w:marBottom w:val="0"/>
          <w:divBdr>
            <w:top w:val="none" w:sz="0" w:space="0" w:color="auto"/>
            <w:left w:val="none" w:sz="0" w:space="0" w:color="auto"/>
            <w:bottom w:val="none" w:sz="0" w:space="0" w:color="auto"/>
            <w:right w:val="none" w:sz="0" w:space="0" w:color="auto"/>
          </w:divBdr>
          <w:divsChild>
            <w:div w:id="1759516395">
              <w:marLeft w:val="0"/>
              <w:marRight w:val="0"/>
              <w:marTop w:val="0"/>
              <w:marBottom w:val="0"/>
              <w:divBdr>
                <w:top w:val="none" w:sz="0" w:space="0" w:color="auto"/>
                <w:left w:val="none" w:sz="0" w:space="0" w:color="auto"/>
                <w:bottom w:val="none" w:sz="0" w:space="0" w:color="auto"/>
                <w:right w:val="none" w:sz="0" w:space="0" w:color="auto"/>
              </w:divBdr>
              <w:divsChild>
                <w:div w:id="925771521">
                  <w:marLeft w:val="0"/>
                  <w:marRight w:val="0"/>
                  <w:marTop w:val="0"/>
                  <w:marBottom w:val="0"/>
                  <w:divBdr>
                    <w:top w:val="none" w:sz="0" w:space="0" w:color="auto"/>
                    <w:left w:val="none" w:sz="0" w:space="0" w:color="auto"/>
                    <w:bottom w:val="none" w:sz="0" w:space="0" w:color="auto"/>
                    <w:right w:val="none" w:sz="0" w:space="0" w:color="auto"/>
                  </w:divBdr>
                  <w:divsChild>
                    <w:div w:id="664941550">
                      <w:marLeft w:val="0"/>
                      <w:marRight w:val="0"/>
                      <w:marTop w:val="0"/>
                      <w:marBottom w:val="0"/>
                      <w:divBdr>
                        <w:top w:val="none" w:sz="0" w:space="0" w:color="auto"/>
                        <w:left w:val="none" w:sz="0" w:space="0" w:color="auto"/>
                        <w:bottom w:val="none" w:sz="0" w:space="0" w:color="auto"/>
                        <w:right w:val="none" w:sz="0" w:space="0" w:color="auto"/>
                      </w:divBdr>
                      <w:divsChild>
                        <w:div w:id="46880535">
                          <w:marLeft w:val="0"/>
                          <w:marRight w:val="0"/>
                          <w:marTop w:val="0"/>
                          <w:marBottom w:val="0"/>
                          <w:divBdr>
                            <w:top w:val="none" w:sz="0" w:space="0" w:color="auto"/>
                            <w:left w:val="none" w:sz="0" w:space="0" w:color="auto"/>
                            <w:bottom w:val="none" w:sz="0" w:space="0" w:color="auto"/>
                            <w:right w:val="none" w:sz="0" w:space="0" w:color="auto"/>
                          </w:divBdr>
                          <w:divsChild>
                            <w:div w:id="103812944">
                              <w:marLeft w:val="0"/>
                              <w:marRight w:val="0"/>
                              <w:marTop w:val="0"/>
                              <w:marBottom w:val="0"/>
                              <w:divBdr>
                                <w:top w:val="none" w:sz="0" w:space="0" w:color="auto"/>
                                <w:left w:val="none" w:sz="0" w:space="0" w:color="auto"/>
                                <w:bottom w:val="none" w:sz="0" w:space="0" w:color="auto"/>
                                <w:right w:val="none" w:sz="0" w:space="0" w:color="auto"/>
                              </w:divBdr>
                              <w:divsChild>
                                <w:div w:id="1951820194">
                                  <w:marLeft w:val="0"/>
                                  <w:marRight w:val="0"/>
                                  <w:marTop w:val="0"/>
                                  <w:marBottom w:val="0"/>
                                  <w:divBdr>
                                    <w:top w:val="none" w:sz="0" w:space="0" w:color="auto"/>
                                    <w:left w:val="none" w:sz="0" w:space="0" w:color="auto"/>
                                    <w:bottom w:val="none" w:sz="0" w:space="0" w:color="auto"/>
                                    <w:right w:val="none" w:sz="0" w:space="0" w:color="auto"/>
                                  </w:divBdr>
                                  <w:divsChild>
                                    <w:div w:id="218128851">
                                      <w:marLeft w:val="0"/>
                                      <w:marRight w:val="0"/>
                                      <w:marTop w:val="0"/>
                                      <w:marBottom w:val="0"/>
                                      <w:divBdr>
                                        <w:top w:val="none" w:sz="0" w:space="0" w:color="auto"/>
                                        <w:left w:val="none" w:sz="0" w:space="0" w:color="auto"/>
                                        <w:bottom w:val="none" w:sz="0" w:space="0" w:color="auto"/>
                                        <w:right w:val="none" w:sz="0" w:space="0" w:color="auto"/>
                                      </w:divBdr>
                                      <w:divsChild>
                                        <w:div w:id="1444226284">
                                          <w:marLeft w:val="0"/>
                                          <w:marRight w:val="0"/>
                                          <w:marTop w:val="0"/>
                                          <w:marBottom w:val="0"/>
                                          <w:divBdr>
                                            <w:top w:val="none" w:sz="0" w:space="0" w:color="auto"/>
                                            <w:left w:val="none" w:sz="0" w:space="0" w:color="auto"/>
                                            <w:bottom w:val="none" w:sz="0" w:space="0" w:color="auto"/>
                                            <w:right w:val="none" w:sz="0" w:space="0" w:color="auto"/>
                                          </w:divBdr>
                                          <w:divsChild>
                                            <w:div w:id="1147012078">
                                              <w:marLeft w:val="0"/>
                                              <w:marRight w:val="0"/>
                                              <w:marTop w:val="0"/>
                                              <w:marBottom w:val="0"/>
                                              <w:divBdr>
                                                <w:top w:val="none" w:sz="0" w:space="0" w:color="auto"/>
                                                <w:left w:val="none" w:sz="0" w:space="0" w:color="auto"/>
                                                <w:bottom w:val="none" w:sz="0" w:space="0" w:color="auto"/>
                                                <w:right w:val="none" w:sz="0" w:space="0" w:color="auto"/>
                                              </w:divBdr>
                                              <w:divsChild>
                                                <w:div w:id="1319726920">
                                                  <w:marLeft w:val="15"/>
                                                  <w:marRight w:val="15"/>
                                                  <w:marTop w:val="15"/>
                                                  <w:marBottom w:val="15"/>
                                                  <w:divBdr>
                                                    <w:top w:val="single" w:sz="6" w:space="2" w:color="4D90FE"/>
                                                    <w:left w:val="single" w:sz="6" w:space="2" w:color="4D90FE"/>
                                                    <w:bottom w:val="single" w:sz="6" w:space="2" w:color="4D90FE"/>
                                                    <w:right w:val="single" w:sz="6" w:space="0" w:color="4D90FE"/>
                                                  </w:divBdr>
                                                  <w:divsChild>
                                                    <w:div w:id="783381634">
                                                      <w:marLeft w:val="0"/>
                                                      <w:marRight w:val="0"/>
                                                      <w:marTop w:val="0"/>
                                                      <w:marBottom w:val="0"/>
                                                      <w:divBdr>
                                                        <w:top w:val="none" w:sz="0" w:space="0" w:color="auto"/>
                                                        <w:left w:val="none" w:sz="0" w:space="0" w:color="auto"/>
                                                        <w:bottom w:val="none" w:sz="0" w:space="0" w:color="auto"/>
                                                        <w:right w:val="none" w:sz="0" w:space="0" w:color="auto"/>
                                                      </w:divBdr>
                                                      <w:divsChild>
                                                        <w:div w:id="1141852109">
                                                          <w:marLeft w:val="0"/>
                                                          <w:marRight w:val="0"/>
                                                          <w:marTop w:val="0"/>
                                                          <w:marBottom w:val="0"/>
                                                          <w:divBdr>
                                                            <w:top w:val="none" w:sz="0" w:space="0" w:color="auto"/>
                                                            <w:left w:val="none" w:sz="0" w:space="0" w:color="auto"/>
                                                            <w:bottom w:val="none" w:sz="0" w:space="0" w:color="auto"/>
                                                            <w:right w:val="none" w:sz="0" w:space="0" w:color="auto"/>
                                                          </w:divBdr>
                                                          <w:divsChild>
                                                            <w:div w:id="1782071249">
                                                              <w:marLeft w:val="0"/>
                                                              <w:marRight w:val="0"/>
                                                              <w:marTop w:val="0"/>
                                                              <w:marBottom w:val="0"/>
                                                              <w:divBdr>
                                                                <w:top w:val="none" w:sz="0" w:space="0" w:color="auto"/>
                                                                <w:left w:val="none" w:sz="0" w:space="0" w:color="auto"/>
                                                                <w:bottom w:val="none" w:sz="0" w:space="0" w:color="auto"/>
                                                                <w:right w:val="none" w:sz="0" w:space="0" w:color="auto"/>
                                                              </w:divBdr>
                                                              <w:divsChild>
                                                                <w:div w:id="398867263">
                                                                  <w:marLeft w:val="0"/>
                                                                  <w:marRight w:val="0"/>
                                                                  <w:marTop w:val="0"/>
                                                                  <w:marBottom w:val="0"/>
                                                                  <w:divBdr>
                                                                    <w:top w:val="none" w:sz="0" w:space="0" w:color="auto"/>
                                                                    <w:left w:val="none" w:sz="0" w:space="0" w:color="auto"/>
                                                                    <w:bottom w:val="none" w:sz="0" w:space="0" w:color="auto"/>
                                                                    <w:right w:val="none" w:sz="0" w:space="0" w:color="auto"/>
                                                                  </w:divBdr>
                                                                  <w:divsChild>
                                                                    <w:div w:id="979729167">
                                                                      <w:marLeft w:val="0"/>
                                                                      <w:marRight w:val="0"/>
                                                                      <w:marTop w:val="0"/>
                                                                      <w:marBottom w:val="0"/>
                                                                      <w:divBdr>
                                                                        <w:top w:val="none" w:sz="0" w:space="0" w:color="auto"/>
                                                                        <w:left w:val="none" w:sz="0" w:space="0" w:color="auto"/>
                                                                        <w:bottom w:val="none" w:sz="0" w:space="0" w:color="auto"/>
                                                                        <w:right w:val="none" w:sz="0" w:space="0" w:color="auto"/>
                                                                      </w:divBdr>
                                                                      <w:divsChild>
                                                                        <w:div w:id="1021594072">
                                                                          <w:marLeft w:val="0"/>
                                                                          <w:marRight w:val="0"/>
                                                                          <w:marTop w:val="0"/>
                                                                          <w:marBottom w:val="0"/>
                                                                          <w:divBdr>
                                                                            <w:top w:val="none" w:sz="0" w:space="0" w:color="auto"/>
                                                                            <w:left w:val="none" w:sz="0" w:space="0" w:color="auto"/>
                                                                            <w:bottom w:val="none" w:sz="0" w:space="0" w:color="auto"/>
                                                                            <w:right w:val="none" w:sz="0" w:space="0" w:color="auto"/>
                                                                          </w:divBdr>
                                                                          <w:divsChild>
                                                                            <w:div w:id="73431811">
                                                                              <w:marLeft w:val="0"/>
                                                                              <w:marRight w:val="0"/>
                                                                              <w:marTop w:val="0"/>
                                                                              <w:marBottom w:val="0"/>
                                                                              <w:divBdr>
                                                                                <w:top w:val="none" w:sz="0" w:space="0" w:color="auto"/>
                                                                                <w:left w:val="none" w:sz="0" w:space="0" w:color="auto"/>
                                                                                <w:bottom w:val="none" w:sz="0" w:space="0" w:color="auto"/>
                                                                                <w:right w:val="none" w:sz="0" w:space="0" w:color="auto"/>
                                                                              </w:divBdr>
                                                                              <w:divsChild>
                                                                                <w:div w:id="768430599">
                                                                                  <w:marLeft w:val="0"/>
                                                                                  <w:marRight w:val="0"/>
                                                                                  <w:marTop w:val="0"/>
                                                                                  <w:marBottom w:val="0"/>
                                                                                  <w:divBdr>
                                                                                    <w:top w:val="none" w:sz="0" w:space="0" w:color="auto"/>
                                                                                    <w:left w:val="none" w:sz="0" w:space="0" w:color="auto"/>
                                                                                    <w:bottom w:val="none" w:sz="0" w:space="0" w:color="auto"/>
                                                                                    <w:right w:val="none" w:sz="0" w:space="0" w:color="auto"/>
                                                                                  </w:divBdr>
                                                                                  <w:divsChild>
                                                                                    <w:div w:id="347291920">
                                                                                      <w:marLeft w:val="0"/>
                                                                                      <w:marRight w:val="0"/>
                                                                                      <w:marTop w:val="0"/>
                                                                                      <w:marBottom w:val="0"/>
                                                                                      <w:divBdr>
                                                                                        <w:top w:val="none" w:sz="0" w:space="0" w:color="auto"/>
                                                                                        <w:left w:val="none" w:sz="0" w:space="0" w:color="auto"/>
                                                                                        <w:bottom w:val="none" w:sz="0" w:space="0" w:color="auto"/>
                                                                                        <w:right w:val="none" w:sz="0" w:space="0" w:color="auto"/>
                                                                                      </w:divBdr>
                                                                                      <w:divsChild>
                                                                                        <w:div w:id="492986348">
                                                                                          <w:marLeft w:val="0"/>
                                                                                          <w:marRight w:val="60"/>
                                                                                          <w:marTop w:val="0"/>
                                                                                          <w:marBottom w:val="0"/>
                                                                                          <w:divBdr>
                                                                                            <w:top w:val="none" w:sz="0" w:space="0" w:color="auto"/>
                                                                                            <w:left w:val="none" w:sz="0" w:space="0" w:color="auto"/>
                                                                                            <w:bottom w:val="none" w:sz="0" w:space="0" w:color="auto"/>
                                                                                            <w:right w:val="none" w:sz="0" w:space="0" w:color="auto"/>
                                                                                          </w:divBdr>
                                                                                          <w:divsChild>
                                                                                            <w:div w:id="119623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5587944">
                                                                                                  <w:marLeft w:val="0"/>
                                                                                                  <w:marRight w:val="0"/>
                                                                                                  <w:marTop w:val="0"/>
                                                                                                  <w:marBottom w:val="0"/>
                                                                                                  <w:divBdr>
                                                                                                    <w:top w:val="none" w:sz="0" w:space="0" w:color="auto"/>
                                                                                                    <w:left w:val="none" w:sz="0" w:space="0" w:color="auto"/>
                                                                                                    <w:bottom w:val="none" w:sz="0" w:space="0" w:color="auto"/>
                                                                                                    <w:right w:val="none" w:sz="0" w:space="0" w:color="auto"/>
                                                                                                  </w:divBdr>
                                                                                                  <w:divsChild>
                                                                                                    <w:div w:id="1534076249">
                                                                                                      <w:marLeft w:val="0"/>
                                                                                                      <w:marRight w:val="0"/>
                                                                                                      <w:marTop w:val="0"/>
                                                                                                      <w:marBottom w:val="0"/>
                                                                                                      <w:divBdr>
                                                                                                        <w:top w:val="none" w:sz="0" w:space="0" w:color="auto"/>
                                                                                                        <w:left w:val="none" w:sz="0" w:space="0" w:color="auto"/>
                                                                                                        <w:bottom w:val="none" w:sz="0" w:space="0" w:color="auto"/>
                                                                                                        <w:right w:val="none" w:sz="0" w:space="0" w:color="auto"/>
                                                                                                      </w:divBdr>
                                                                                                      <w:divsChild>
                                                                                                        <w:div w:id="1114715132">
                                                                                                          <w:marLeft w:val="0"/>
                                                                                                          <w:marRight w:val="0"/>
                                                                                                          <w:marTop w:val="0"/>
                                                                                                          <w:marBottom w:val="0"/>
                                                                                                          <w:divBdr>
                                                                                                            <w:top w:val="none" w:sz="0" w:space="0" w:color="auto"/>
                                                                                                            <w:left w:val="none" w:sz="0" w:space="0" w:color="auto"/>
                                                                                                            <w:bottom w:val="none" w:sz="0" w:space="0" w:color="auto"/>
                                                                                                            <w:right w:val="none" w:sz="0" w:space="0" w:color="auto"/>
                                                                                                          </w:divBdr>
                                                                                                          <w:divsChild>
                                                                                                            <w:div w:id="468406006">
                                                                                                              <w:marLeft w:val="0"/>
                                                                                                              <w:marRight w:val="0"/>
                                                                                                              <w:marTop w:val="0"/>
                                                                                                              <w:marBottom w:val="0"/>
                                                                                                              <w:divBdr>
                                                                                                                <w:top w:val="none" w:sz="0" w:space="0" w:color="auto"/>
                                                                                                                <w:left w:val="none" w:sz="0" w:space="0" w:color="auto"/>
                                                                                                                <w:bottom w:val="none" w:sz="0" w:space="0" w:color="auto"/>
                                                                                                                <w:right w:val="none" w:sz="0" w:space="0" w:color="auto"/>
                                                                                                              </w:divBdr>
                                                                                                              <w:divsChild>
                                                                                                                <w:div w:id="817111013">
                                                                                                                  <w:marLeft w:val="0"/>
                                                                                                                  <w:marRight w:val="0"/>
                                                                                                                  <w:marTop w:val="0"/>
                                                                                                                  <w:marBottom w:val="0"/>
                                                                                                                  <w:divBdr>
                                                                                                                    <w:top w:val="none" w:sz="0" w:space="4" w:color="auto"/>
                                                                                                                    <w:left w:val="none" w:sz="0" w:space="0" w:color="auto"/>
                                                                                                                    <w:bottom w:val="none" w:sz="0" w:space="4" w:color="auto"/>
                                                                                                                    <w:right w:val="none" w:sz="0" w:space="0" w:color="auto"/>
                                                                                                                  </w:divBdr>
                                                                                                                  <w:divsChild>
                                                                                                                    <w:div w:id="906384151">
                                                                                                                      <w:marLeft w:val="0"/>
                                                                                                                      <w:marRight w:val="0"/>
                                                                                                                      <w:marTop w:val="0"/>
                                                                                                                      <w:marBottom w:val="0"/>
                                                                                                                      <w:divBdr>
                                                                                                                        <w:top w:val="none" w:sz="0" w:space="0" w:color="auto"/>
                                                                                                                        <w:left w:val="none" w:sz="0" w:space="0" w:color="auto"/>
                                                                                                                        <w:bottom w:val="none" w:sz="0" w:space="0" w:color="auto"/>
                                                                                                                        <w:right w:val="none" w:sz="0" w:space="0" w:color="auto"/>
                                                                                                                      </w:divBdr>
                                                                                                                      <w:divsChild>
                                                                                                                        <w:div w:id="312951751">
                                                                                                                          <w:marLeft w:val="225"/>
                                                                                                                          <w:marRight w:val="225"/>
                                                                                                                          <w:marTop w:val="75"/>
                                                                                                                          <w:marBottom w:val="75"/>
                                                                                                                          <w:divBdr>
                                                                                                                            <w:top w:val="none" w:sz="0" w:space="0" w:color="auto"/>
                                                                                                                            <w:left w:val="none" w:sz="0" w:space="0" w:color="auto"/>
                                                                                                                            <w:bottom w:val="none" w:sz="0" w:space="0" w:color="auto"/>
                                                                                                                            <w:right w:val="none" w:sz="0" w:space="0" w:color="auto"/>
                                                                                                                          </w:divBdr>
                                                                                                                          <w:divsChild>
                                                                                                                            <w:div w:id="948665717">
                                                                                                                              <w:marLeft w:val="0"/>
                                                                                                                              <w:marRight w:val="0"/>
                                                                                                                              <w:marTop w:val="0"/>
                                                                                                                              <w:marBottom w:val="0"/>
                                                                                                                              <w:divBdr>
                                                                                                                                <w:top w:val="single" w:sz="6" w:space="0" w:color="auto"/>
                                                                                                                                <w:left w:val="single" w:sz="6" w:space="0" w:color="auto"/>
                                                                                                                                <w:bottom w:val="single" w:sz="6" w:space="0" w:color="auto"/>
                                                                                                                                <w:right w:val="single" w:sz="6" w:space="0" w:color="auto"/>
                                                                                                                              </w:divBdr>
                                                                                                                              <w:divsChild>
                                                                                                                                <w:div w:id="302468630">
                                                                                                                                  <w:marLeft w:val="0"/>
                                                                                                                                  <w:marRight w:val="0"/>
                                                                                                                                  <w:marTop w:val="0"/>
                                                                                                                                  <w:marBottom w:val="0"/>
                                                                                                                                  <w:divBdr>
                                                                                                                                    <w:top w:val="none" w:sz="0" w:space="0" w:color="auto"/>
                                                                                                                                    <w:left w:val="none" w:sz="0" w:space="0" w:color="auto"/>
                                                                                                                                    <w:bottom w:val="none" w:sz="0" w:space="0" w:color="auto"/>
                                                                                                                                    <w:right w:val="none" w:sz="0" w:space="0" w:color="auto"/>
                                                                                                                                  </w:divBdr>
                                                                                                                                  <w:divsChild>
                                                                                                                                    <w:div w:id="918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166003">
      <w:bodyDiv w:val="1"/>
      <w:marLeft w:val="0"/>
      <w:marRight w:val="0"/>
      <w:marTop w:val="0"/>
      <w:marBottom w:val="0"/>
      <w:divBdr>
        <w:top w:val="none" w:sz="0" w:space="0" w:color="auto"/>
        <w:left w:val="none" w:sz="0" w:space="0" w:color="auto"/>
        <w:bottom w:val="none" w:sz="0" w:space="0" w:color="auto"/>
        <w:right w:val="none" w:sz="0" w:space="0" w:color="auto"/>
      </w:divBdr>
      <w:divsChild>
        <w:div w:id="358549130">
          <w:marLeft w:val="0"/>
          <w:marRight w:val="0"/>
          <w:marTop w:val="0"/>
          <w:marBottom w:val="0"/>
          <w:divBdr>
            <w:top w:val="none" w:sz="0" w:space="0" w:color="auto"/>
            <w:left w:val="none" w:sz="0" w:space="0" w:color="auto"/>
            <w:bottom w:val="none" w:sz="0" w:space="0" w:color="auto"/>
            <w:right w:val="none" w:sz="0" w:space="0" w:color="auto"/>
          </w:divBdr>
          <w:divsChild>
            <w:div w:id="1052121978">
              <w:marLeft w:val="0"/>
              <w:marRight w:val="0"/>
              <w:marTop w:val="0"/>
              <w:marBottom w:val="0"/>
              <w:divBdr>
                <w:top w:val="none" w:sz="0" w:space="0" w:color="auto"/>
                <w:left w:val="none" w:sz="0" w:space="0" w:color="auto"/>
                <w:bottom w:val="none" w:sz="0" w:space="0" w:color="auto"/>
                <w:right w:val="none" w:sz="0" w:space="0" w:color="auto"/>
              </w:divBdr>
              <w:divsChild>
                <w:div w:id="1528104552">
                  <w:marLeft w:val="0"/>
                  <w:marRight w:val="0"/>
                  <w:marTop w:val="0"/>
                  <w:marBottom w:val="0"/>
                  <w:divBdr>
                    <w:top w:val="none" w:sz="0" w:space="0" w:color="auto"/>
                    <w:left w:val="none" w:sz="0" w:space="0" w:color="auto"/>
                    <w:bottom w:val="none" w:sz="0" w:space="0" w:color="auto"/>
                    <w:right w:val="none" w:sz="0" w:space="0" w:color="auto"/>
                  </w:divBdr>
                  <w:divsChild>
                    <w:div w:id="387918443">
                      <w:marLeft w:val="0"/>
                      <w:marRight w:val="0"/>
                      <w:marTop w:val="0"/>
                      <w:marBottom w:val="0"/>
                      <w:divBdr>
                        <w:top w:val="none" w:sz="0" w:space="0" w:color="auto"/>
                        <w:left w:val="none" w:sz="0" w:space="0" w:color="auto"/>
                        <w:bottom w:val="none" w:sz="0" w:space="0" w:color="auto"/>
                        <w:right w:val="none" w:sz="0" w:space="0" w:color="auto"/>
                      </w:divBdr>
                      <w:divsChild>
                        <w:div w:id="115682528">
                          <w:marLeft w:val="0"/>
                          <w:marRight w:val="0"/>
                          <w:marTop w:val="0"/>
                          <w:marBottom w:val="0"/>
                          <w:divBdr>
                            <w:top w:val="none" w:sz="0" w:space="0" w:color="auto"/>
                            <w:left w:val="none" w:sz="0" w:space="0" w:color="auto"/>
                            <w:bottom w:val="none" w:sz="0" w:space="0" w:color="auto"/>
                            <w:right w:val="none" w:sz="0" w:space="0" w:color="auto"/>
                          </w:divBdr>
                          <w:divsChild>
                            <w:div w:id="600651189">
                              <w:marLeft w:val="0"/>
                              <w:marRight w:val="0"/>
                              <w:marTop w:val="0"/>
                              <w:marBottom w:val="0"/>
                              <w:divBdr>
                                <w:top w:val="none" w:sz="0" w:space="0" w:color="auto"/>
                                <w:left w:val="none" w:sz="0" w:space="0" w:color="auto"/>
                                <w:bottom w:val="none" w:sz="0" w:space="0" w:color="auto"/>
                                <w:right w:val="none" w:sz="0" w:space="0" w:color="auto"/>
                              </w:divBdr>
                              <w:divsChild>
                                <w:div w:id="812062752">
                                  <w:marLeft w:val="0"/>
                                  <w:marRight w:val="0"/>
                                  <w:marTop w:val="0"/>
                                  <w:marBottom w:val="0"/>
                                  <w:divBdr>
                                    <w:top w:val="none" w:sz="0" w:space="0" w:color="auto"/>
                                    <w:left w:val="none" w:sz="0" w:space="0" w:color="auto"/>
                                    <w:bottom w:val="none" w:sz="0" w:space="0" w:color="auto"/>
                                    <w:right w:val="none" w:sz="0" w:space="0" w:color="auto"/>
                                  </w:divBdr>
                                  <w:divsChild>
                                    <w:div w:id="999652889">
                                      <w:marLeft w:val="0"/>
                                      <w:marRight w:val="0"/>
                                      <w:marTop w:val="0"/>
                                      <w:marBottom w:val="0"/>
                                      <w:divBdr>
                                        <w:top w:val="none" w:sz="0" w:space="0" w:color="auto"/>
                                        <w:left w:val="none" w:sz="0" w:space="0" w:color="auto"/>
                                        <w:bottom w:val="none" w:sz="0" w:space="0" w:color="auto"/>
                                        <w:right w:val="none" w:sz="0" w:space="0" w:color="auto"/>
                                      </w:divBdr>
                                      <w:divsChild>
                                        <w:div w:id="1748072558">
                                          <w:marLeft w:val="0"/>
                                          <w:marRight w:val="0"/>
                                          <w:marTop w:val="0"/>
                                          <w:marBottom w:val="0"/>
                                          <w:divBdr>
                                            <w:top w:val="none" w:sz="0" w:space="0" w:color="auto"/>
                                            <w:left w:val="none" w:sz="0" w:space="0" w:color="auto"/>
                                            <w:bottom w:val="none" w:sz="0" w:space="0" w:color="auto"/>
                                            <w:right w:val="none" w:sz="0" w:space="0" w:color="auto"/>
                                          </w:divBdr>
                                          <w:divsChild>
                                            <w:div w:id="1016923059">
                                              <w:marLeft w:val="0"/>
                                              <w:marRight w:val="0"/>
                                              <w:marTop w:val="0"/>
                                              <w:marBottom w:val="0"/>
                                              <w:divBdr>
                                                <w:top w:val="none" w:sz="0" w:space="0" w:color="auto"/>
                                                <w:left w:val="none" w:sz="0" w:space="0" w:color="auto"/>
                                                <w:bottom w:val="none" w:sz="0" w:space="0" w:color="auto"/>
                                                <w:right w:val="none" w:sz="0" w:space="0" w:color="auto"/>
                                              </w:divBdr>
                                              <w:divsChild>
                                                <w:div w:id="1923489929">
                                                  <w:marLeft w:val="15"/>
                                                  <w:marRight w:val="15"/>
                                                  <w:marTop w:val="15"/>
                                                  <w:marBottom w:val="15"/>
                                                  <w:divBdr>
                                                    <w:top w:val="single" w:sz="6" w:space="2" w:color="4D90FE"/>
                                                    <w:left w:val="single" w:sz="6" w:space="2" w:color="4D90FE"/>
                                                    <w:bottom w:val="single" w:sz="6" w:space="2" w:color="4D90FE"/>
                                                    <w:right w:val="single" w:sz="6" w:space="0" w:color="4D90FE"/>
                                                  </w:divBdr>
                                                  <w:divsChild>
                                                    <w:div w:id="628780166">
                                                      <w:marLeft w:val="0"/>
                                                      <w:marRight w:val="0"/>
                                                      <w:marTop w:val="0"/>
                                                      <w:marBottom w:val="0"/>
                                                      <w:divBdr>
                                                        <w:top w:val="none" w:sz="0" w:space="0" w:color="auto"/>
                                                        <w:left w:val="none" w:sz="0" w:space="0" w:color="auto"/>
                                                        <w:bottom w:val="none" w:sz="0" w:space="0" w:color="auto"/>
                                                        <w:right w:val="none" w:sz="0" w:space="0" w:color="auto"/>
                                                      </w:divBdr>
                                                      <w:divsChild>
                                                        <w:div w:id="30343939">
                                                          <w:marLeft w:val="0"/>
                                                          <w:marRight w:val="0"/>
                                                          <w:marTop w:val="0"/>
                                                          <w:marBottom w:val="0"/>
                                                          <w:divBdr>
                                                            <w:top w:val="none" w:sz="0" w:space="0" w:color="auto"/>
                                                            <w:left w:val="none" w:sz="0" w:space="0" w:color="auto"/>
                                                            <w:bottom w:val="none" w:sz="0" w:space="0" w:color="auto"/>
                                                            <w:right w:val="none" w:sz="0" w:space="0" w:color="auto"/>
                                                          </w:divBdr>
                                                          <w:divsChild>
                                                            <w:div w:id="1749427216">
                                                              <w:marLeft w:val="0"/>
                                                              <w:marRight w:val="0"/>
                                                              <w:marTop w:val="0"/>
                                                              <w:marBottom w:val="0"/>
                                                              <w:divBdr>
                                                                <w:top w:val="none" w:sz="0" w:space="0" w:color="auto"/>
                                                                <w:left w:val="none" w:sz="0" w:space="0" w:color="auto"/>
                                                                <w:bottom w:val="none" w:sz="0" w:space="0" w:color="auto"/>
                                                                <w:right w:val="none" w:sz="0" w:space="0" w:color="auto"/>
                                                              </w:divBdr>
                                                              <w:divsChild>
                                                                <w:div w:id="1829319139">
                                                                  <w:marLeft w:val="0"/>
                                                                  <w:marRight w:val="0"/>
                                                                  <w:marTop w:val="0"/>
                                                                  <w:marBottom w:val="0"/>
                                                                  <w:divBdr>
                                                                    <w:top w:val="none" w:sz="0" w:space="0" w:color="auto"/>
                                                                    <w:left w:val="none" w:sz="0" w:space="0" w:color="auto"/>
                                                                    <w:bottom w:val="none" w:sz="0" w:space="0" w:color="auto"/>
                                                                    <w:right w:val="none" w:sz="0" w:space="0" w:color="auto"/>
                                                                  </w:divBdr>
                                                                  <w:divsChild>
                                                                    <w:div w:id="912852868">
                                                                      <w:marLeft w:val="0"/>
                                                                      <w:marRight w:val="0"/>
                                                                      <w:marTop w:val="0"/>
                                                                      <w:marBottom w:val="0"/>
                                                                      <w:divBdr>
                                                                        <w:top w:val="none" w:sz="0" w:space="0" w:color="auto"/>
                                                                        <w:left w:val="none" w:sz="0" w:space="0" w:color="auto"/>
                                                                        <w:bottom w:val="none" w:sz="0" w:space="0" w:color="auto"/>
                                                                        <w:right w:val="none" w:sz="0" w:space="0" w:color="auto"/>
                                                                      </w:divBdr>
                                                                      <w:divsChild>
                                                                        <w:div w:id="699624866">
                                                                          <w:marLeft w:val="0"/>
                                                                          <w:marRight w:val="0"/>
                                                                          <w:marTop w:val="0"/>
                                                                          <w:marBottom w:val="0"/>
                                                                          <w:divBdr>
                                                                            <w:top w:val="none" w:sz="0" w:space="0" w:color="auto"/>
                                                                            <w:left w:val="none" w:sz="0" w:space="0" w:color="auto"/>
                                                                            <w:bottom w:val="none" w:sz="0" w:space="0" w:color="auto"/>
                                                                            <w:right w:val="none" w:sz="0" w:space="0" w:color="auto"/>
                                                                          </w:divBdr>
                                                                          <w:divsChild>
                                                                            <w:div w:id="665061998">
                                                                              <w:marLeft w:val="0"/>
                                                                              <w:marRight w:val="0"/>
                                                                              <w:marTop w:val="0"/>
                                                                              <w:marBottom w:val="0"/>
                                                                              <w:divBdr>
                                                                                <w:top w:val="none" w:sz="0" w:space="0" w:color="auto"/>
                                                                                <w:left w:val="none" w:sz="0" w:space="0" w:color="auto"/>
                                                                                <w:bottom w:val="none" w:sz="0" w:space="0" w:color="auto"/>
                                                                                <w:right w:val="none" w:sz="0" w:space="0" w:color="auto"/>
                                                                              </w:divBdr>
                                                                              <w:divsChild>
                                                                                <w:div w:id="1484658670">
                                                                                  <w:marLeft w:val="0"/>
                                                                                  <w:marRight w:val="0"/>
                                                                                  <w:marTop w:val="0"/>
                                                                                  <w:marBottom w:val="0"/>
                                                                                  <w:divBdr>
                                                                                    <w:top w:val="none" w:sz="0" w:space="0" w:color="auto"/>
                                                                                    <w:left w:val="none" w:sz="0" w:space="0" w:color="auto"/>
                                                                                    <w:bottom w:val="none" w:sz="0" w:space="0" w:color="auto"/>
                                                                                    <w:right w:val="none" w:sz="0" w:space="0" w:color="auto"/>
                                                                                  </w:divBdr>
                                                                                  <w:divsChild>
                                                                                    <w:div w:id="1661619885">
                                                                                      <w:marLeft w:val="0"/>
                                                                                      <w:marRight w:val="0"/>
                                                                                      <w:marTop w:val="0"/>
                                                                                      <w:marBottom w:val="0"/>
                                                                                      <w:divBdr>
                                                                                        <w:top w:val="none" w:sz="0" w:space="0" w:color="auto"/>
                                                                                        <w:left w:val="none" w:sz="0" w:space="0" w:color="auto"/>
                                                                                        <w:bottom w:val="none" w:sz="0" w:space="0" w:color="auto"/>
                                                                                        <w:right w:val="none" w:sz="0" w:space="0" w:color="auto"/>
                                                                                      </w:divBdr>
                                                                                      <w:divsChild>
                                                                                        <w:div w:id="72707933">
                                                                                          <w:marLeft w:val="0"/>
                                                                                          <w:marRight w:val="60"/>
                                                                                          <w:marTop w:val="0"/>
                                                                                          <w:marBottom w:val="0"/>
                                                                                          <w:divBdr>
                                                                                            <w:top w:val="none" w:sz="0" w:space="0" w:color="auto"/>
                                                                                            <w:left w:val="none" w:sz="0" w:space="0" w:color="auto"/>
                                                                                            <w:bottom w:val="none" w:sz="0" w:space="0" w:color="auto"/>
                                                                                            <w:right w:val="none" w:sz="0" w:space="0" w:color="auto"/>
                                                                                          </w:divBdr>
                                                                                          <w:divsChild>
                                                                                            <w:div w:id="714932838">
                                                                                              <w:marLeft w:val="0"/>
                                                                                              <w:marRight w:val="120"/>
                                                                                              <w:marTop w:val="0"/>
                                                                                              <w:marBottom w:val="150"/>
                                                                                              <w:divBdr>
                                                                                                <w:top w:val="single" w:sz="2" w:space="0" w:color="EFEFEF"/>
                                                                                                <w:left w:val="single" w:sz="6" w:space="0" w:color="EFEFEF"/>
                                                                                                <w:bottom w:val="single" w:sz="6" w:space="0" w:color="E2E2E2"/>
                                                                                                <w:right w:val="single" w:sz="6" w:space="0" w:color="EFEFEF"/>
                                                                                              </w:divBdr>
                                                                                              <w:divsChild>
                                                                                                <w:div w:id="754596442">
                                                                                                  <w:marLeft w:val="0"/>
                                                                                                  <w:marRight w:val="0"/>
                                                                                                  <w:marTop w:val="0"/>
                                                                                                  <w:marBottom w:val="0"/>
                                                                                                  <w:divBdr>
                                                                                                    <w:top w:val="none" w:sz="0" w:space="0" w:color="auto"/>
                                                                                                    <w:left w:val="none" w:sz="0" w:space="0" w:color="auto"/>
                                                                                                    <w:bottom w:val="none" w:sz="0" w:space="0" w:color="auto"/>
                                                                                                    <w:right w:val="none" w:sz="0" w:space="0" w:color="auto"/>
                                                                                                  </w:divBdr>
                                                                                                  <w:divsChild>
                                                                                                    <w:div w:id="211041339">
                                                                                                      <w:marLeft w:val="0"/>
                                                                                                      <w:marRight w:val="0"/>
                                                                                                      <w:marTop w:val="0"/>
                                                                                                      <w:marBottom w:val="0"/>
                                                                                                      <w:divBdr>
                                                                                                        <w:top w:val="none" w:sz="0" w:space="0" w:color="auto"/>
                                                                                                        <w:left w:val="none" w:sz="0" w:space="0" w:color="auto"/>
                                                                                                        <w:bottom w:val="none" w:sz="0" w:space="0" w:color="auto"/>
                                                                                                        <w:right w:val="none" w:sz="0" w:space="0" w:color="auto"/>
                                                                                                      </w:divBdr>
                                                                                                      <w:divsChild>
                                                                                                        <w:div w:id="1708411883">
                                                                                                          <w:marLeft w:val="0"/>
                                                                                                          <w:marRight w:val="0"/>
                                                                                                          <w:marTop w:val="0"/>
                                                                                                          <w:marBottom w:val="0"/>
                                                                                                          <w:divBdr>
                                                                                                            <w:top w:val="none" w:sz="0" w:space="0" w:color="auto"/>
                                                                                                            <w:left w:val="none" w:sz="0" w:space="0" w:color="auto"/>
                                                                                                            <w:bottom w:val="none" w:sz="0" w:space="0" w:color="auto"/>
                                                                                                            <w:right w:val="none" w:sz="0" w:space="0" w:color="auto"/>
                                                                                                          </w:divBdr>
                                                                                                          <w:divsChild>
                                                                                                            <w:div w:id="1940791738">
                                                                                                              <w:marLeft w:val="0"/>
                                                                                                              <w:marRight w:val="0"/>
                                                                                                              <w:marTop w:val="0"/>
                                                                                                              <w:marBottom w:val="0"/>
                                                                                                              <w:divBdr>
                                                                                                                <w:top w:val="none" w:sz="0" w:space="0" w:color="auto"/>
                                                                                                                <w:left w:val="none" w:sz="0" w:space="0" w:color="auto"/>
                                                                                                                <w:bottom w:val="none" w:sz="0" w:space="0" w:color="auto"/>
                                                                                                                <w:right w:val="none" w:sz="0" w:space="0" w:color="auto"/>
                                                                                                              </w:divBdr>
                                                                                                              <w:divsChild>
                                                                                                                <w:div w:id="2076662596">
                                                                                                                  <w:marLeft w:val="0"/>
                                                                                                                  <w:marRight w:val="0"/>
                                                                                                                  <w:marTop w:val="0"/>
                                                                                                                  <w:marBottom w:val="0"/>
                                                                                                                  <w:divBdr>
                                                                                                                    <w:top w:val="none" w:sz="0" w:space="4" w:color="auto"/>
                                                                                                                    <w:left w:val="none" w:sz="0" w:space="0" w:color="auto"/>
                                                                                                                    <w:bottom w:val="none" w:sz="0" w:space="4" w:color="auto"/>
                                                                                                                    <w:right w:val="none" w:sz="0" w:space="0" w:color="auto"/>
                                                                                                                  </w:divBdr>
                                                                                                                  <w:divsChild>
                                                                                                                    <w:div w:id="1034185872">
                                                                                                                      <w:marLeft w:val="0"/>
                                                                                                                      <w:marRight w:val="0"/>
                                                                                                                      <w:marTop w:val="0"/>
                                                                                                                      <w:marBottom w:val="0"/>
                                                                                                                      <w:divBdr>
                                                                                                                        <w:top w:val="none" w:sz="0" w:space="0" w:color="auto"/>
                                                                                                                        <w:left w:val="none" w:sz="0" w:space="0" w:color="auto"/>
                                                                                                                        <w:bottom w:val="none" w:sz="0" w:space="0" w:color="auto"/>
                                                                                                                        <w:right w:val="none" w:sz="0" w:space="0" w:color="auto"/>
                                                                                                                      </w:divBdr>
                                                                                                                      <w:divsChild>
                                                                                                                        <w:div w:id="133834142">
                                                                                                                          <w:marLeft w:val="225"/>
                                                                                                                          <w:marRight w:val="225"/>
                                                                                                                          <w:marTop w:val="75"/>
                                                                                                                          <w:marBottom w:val="75"/>
                                                                                                                          <w:divBdr>
                                                                                                                            <w:top w:val="none" w:sz="0" w:space="0" w:color="auto"/>
                                                                                                                            <w:left w:val="none" w:sz="0" w:space="0" w:color="auto"/>
                                                                                                                            <w:bottom w:val="none" w:sz="0" w:space="0" w:color="auto"/>
                                                                                                                            <w:right w:val="none" w:sz="0" w:space="0" w:color="auto"/>
                                                                                                                          </w:divBdr>
                                                                                                                          <w:divsChild>
                                                                                                                            <w:div w:id="1405184478">
                                                                                                                              <w:marLeft w:val="0"/>
                                                                                                                              <w:marRight w:val="0"/>
                                                                                                                              <w:marTop w:val="0"/>
                                                                                                                              <w:marBottom w:val="0"/>
                                                                                                                              <w:divBdr>
                                                                                                                                <w:top w:val="single" w:sz="6" w:space="0" w:color="auto"/>
                                                                                                                                <w:left w:val="single" w:sz="6" w:space="0" w:color="auto"/>
                                                                                                                                <w:bottom w:val="single" w:sz="6" w:space="0" w:color="auto"/>
                                                                                                                                <w:right w:val="single" w:sz="6" w:space="0" w:color="auto"/>
                                                                                                                              </w:divBdr>
                                                                                                                              <w:divsChild>
                                                                                                                                <w:div w:id="1063329953">
                                                                                                                                  <w:marLeft w:val="0"/>
                                                                                                                                  <w:marRight w:val="0"/>
                                                                                                                                  <w:marTop w:val="0"/>
                                                                                                                                  <w:marBottom w:val="0"/>
                                                                                                                                  <w:divBdr>
                                                                                                                                    <w:top w:val="none" w:sz="0" w:space="0" w:color="auto"/>
                                                                                                                                    <w:left w:val="none" w:sz="0" w:space="0" w:color="auto"/>
                                                                                                                                    <w:bottom w:val="none" w:sz="0" w:space="0" w:color="auto"/>
                                                                                                                                    <w:right w:val="none" w:sz="0" w:space="0" w:color="auto"/>
                                                                                                                                  </w:divBdr>
                                                                                                                                  <w:divsChild>
                                                                                                                                    <w:div w:id="73550857">
                                                                                                                                      <w:marLeft w:val="0"/>
                                                                                                                                      <w:marRight w:val="0"/>
                                                                                                                                      <w:marTop w:val="0"/>
                                                                                                                                      <w:marBottom w:val="0"/>
                                                                                                                                      <w:divBdr>
                                                                                                                                        <w:top w:val="none" w:sz="0" w:space="0" w:color="auto"/>
                                                                                                                                        <w:left w:val="none" w:sz="0" w:space="0" w:color="auto"/>
                                                                                                                                        <w:bottom w:val="none" w:sz="0" w:space="0" w:color="auto"/>
                                                                                                                                        <w:right w:val="none" w:sz="0" w:space="0" w:color="auto"/>
                                                                                                                                      </w:divBdr>
                                                                                                                                    </w:div>
                                                                                                                                    <w:div w:id="584926207">
                                                                                                                                      <w:marLeft w:val="0"/>
                                                                                                                                      <w:marRight w:val="0"/>
                                                                                                                                      <w:marTop w:val="0"/>
                                                                                                                                      <w:marBottom w:val="0"/>
                                                                                                                                      <w:divBdr>
                                                                                                                                        <w:top w:val="none" w:sz="0" w:space="0" w:color="auto"/>
                                                                                                                                        <w:left w:val="none" w:sz="0" w:space="0" w:color="auto"/>
                                                                                                                                        <w:bottom w:val="none" w:sz="0" w:space="0" w:color="auto"/>
                                                                                                                                        <w:right w:val="none" w:sz="0" w:space="0" w:color="auto"/>
                                                                                                                                      </w:divBdr>
                                                                                                                                    </w:div>
                                                                                                                                    <w:div w:id="1003624092">
                                                                                                                                      <w:marLeft w:val="0"/>
                                                                                                                                      <w:marRight w:val="0"/>
                                                                                                                                      <w:marTop w:val="0"/>
                                                                                                                                      <w:marBottom w:val="0"/>
                                                                                                                                      <w:divBdr>
                                                                                                                                        <w:top w:val="none" w:sz="0" w:space="0" w:color="auto"/>
                                                                                                                                        <w:left w:val="none" w:sz="0" w:space="0" w:color="auto"/>
                                                                                                                                        <w:bottom w:val="none" w:sz="0" w:space="0" w:color="auto"/>
                                                                                                                                        <w:right w:val="none" w:sz="0" w:space="0" w:color="auto"/>
                                                                                                                                      </w:divBdr>
                                                                                                                                    </w:div>
                                                                                                                                    <w:div w:id="19782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iroma1.it/sites/default/files/PE001.pdf" TargetMode="External"/><Relationship Id="rId18" Type="http://schemas.openxmlformats.org/officeDocument/2006/relationships/hyperlink" Target="file:///C:\Users\Tecnico\Downloads\www.uniroma1.it\covid-sapienza" TargetMode="External"/><Relationship Id="rId3" Type="http://schemas.openxmlformats.org/officeDocument/2006/relationships/styles" Target="styles.xml"/><Relationship Id="rId21" Type="http://schemas.openxmlformats.org/officeDocument/2006/relationships/hyperlink" Target="http://www.uniroma1.it/edilizia" TargetMode="External"/><Relationship Id="rId7" Type="http://schemas.openxmlformats.org/officeDocument/2006/relationships/endnotes" Target="endnotes.xml"/><Relationship Id="rId12" Type="http://schemas.openxmlformats.org/officeDocument/2006/relationships/hyperlink" Target="https://www.uniroma1.it/it/pagina/gestione-delle-emergenze" TargetMode="External"/><Relationship Id="rId17" Type="http://schemas.openxmlformats.org/officeDocument/2006/relationships/hyperlink" Target="https://www.uniroma1.it/sites/default/files/PE005.pdf" TargetMode="External"/><Relationship Id="rId2" Type="http://schemas.openxmlformats.org/officeDocument/2006/relationships/numbering" Target="numbering.xml"/><Relationship Id="rId16" Type="http://schemas.openxmlformats.org/officeDocument/2006/relationships/hyperlink" Target="https://www.uniroma1.it/sites/default/files/PE004_0.pdf" TargetMode="External"/><Relationship Id="rId20" Type="http://schemas.openxmlformats.org/officeDocument/2006/relationships/hyperlink" Target="https://www.uniroma1.it/it/https%3A//www.uniroma1.it/it/pagina/malattie-infettive-trasmesse-respiratoria-p01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iroma1.it/sites/default/files/PE003.pdf"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uniroma1.it/it/segnalazione-casi-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niroma1.it/sites/default/files/PE002.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egione.lazio.it/notizie/Inaugurata-nuova-sala-numero-unico-emergenza-1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BF7B-3E8D-4A7B-B14C-745FFE75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3386</Words>
  <Characters>19305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22646</CharactersWithSpaces>
  <SharedDoc>false</SharedDoc>
  <HyperlinkBase/>
  <HLinks>
    <vt:vector size="66" baseType="variant">
      <vt:variant>
        <vt:i4>7274532</vt:i4>
      </vt:variant>
      <vt:variant>
        <vt:i4>27</vt:i4>
      </vt:variant>
      <vt:variant>
        <vt:i4>0</vt:i4>
      </vt:variant>
      <vt:variant>
        <vt:i4>5</vt:i4>
      </vt:variant>
      <vt:variant>
        <vt:lpwstr>http://www.uniroma1.it/edilizia</vt:lpwstr>
      </vt:variant>
      <vt:variant>
        <vt:lpwstr/>
      </vt:variant>
      <vt:variant>
        <vt:i4>2293879</vt:i4>
      </vt:variant>
      <vt:variant>
        <vt:i4>24</vt:i4>
      </vt:variant>
      <vt:variant>
        <vt:i4>0</vt:i4>
      </vt:variant>
      <vt:variant>
        <vt:i4>5</vt:i4>
      </vt:variant>
      <vt:variant>
        <vt:lpwstr>https://www.uniroma1.it/it/https%3A//www.uniroma1.it/it/pagina/malattie-infettive-trasmesse-respiratoria-p011c</vt:lpwstr>
      </vt:variant>
      <vt:variant>
        <vt:lpwstr/>
      </vt:variant>
      <vt:variant>
        <vt:i4>4980815</vt:i4>
      </vt:variant>
      <vt:variant>
        <vt:i4>21</vt:i4>
      </vt:variant>
      <vt:variant>
        <vt:i4>0</vt:i4>
      </vt:variant>
      <vt:variant>
        <vt:i4>5</vt:i4>
      </vt:variant>
      <vt:variant>
        <vt:lpwstr>https://www.uniroma1.it/it/segnalazione-casi-covid-19</vt:lpwstr>
      </vt:variant>
      <vt:variant>
        <vt:lpwstr/>
      </vt:variant>
      <vt:variant>
        <vt:i4>7536677</vt:i4>
      </vt:variant>
      <vt:variant>
        <vt:i4>18</vt:i4>
      </vt:variant>
      <vt:variant>
        <vt:i4>0</vt:i4>
      </vt:variant>
      <vt:variant>
        <vt:i4>5</vt:i4>
      </vt:variant>
      <vt:variant>
        <vt:lpwstr>www.uniroma1.it/covid-sapienza</vt:lpwstr>
      </vt:variant>
      <vt:variant>
        <vt:lpwstr/>
      </vt:variant>
      <vt:variant>
        <vt:i4>1441795</vt:i4>
      </vt:variant>
      <vt:variant>
        <vt:i4>15</vt:i4>
      </vt:variant>
      <vt:variant>
        <vt:i4>0</vt:i4>
      </vt:variant>
      <vt:variant>
        <vt:i4>5</vt:i4>
      </vt:variant>
      <vt:variant>
        <vt:lpwstr>https://www.uniroma1.it/sites/default/files/PE005.pdf</vt:lpwstr>
      </vt:variant>
      <vt:variant>
        <vt:lpwstr/>
      </vt:variant>
      <vt:variant>
        <vt:i4>4784178</vt:i4>
      </vt:variant>
      <vt:variant>
        <vt:i4>12</vt:i4>
      </vt:variant>
      <vt:variant>
        <vt:i4>0</vt:i4>
      </vt:variant>
      <vt:variant>
        <vt:i4>5</vt:i4>
      </vt:variant>
      <vt:variant>
        <vt:lpwstr>https://www.uniroma1.it/sites/default/files/PE004_0.pdf</vt:lpwstr>
      </vt:variant>
      <vt:variant>
        <vt:lpwstr/>
      </vt:variant>
      <vt:variant>
        <vt:i4>1441797</vt:i4>
      </vt:variant>
      <vt:variant>
        <vt:i4>9</vt:i4>
      </vt:variant>
      <vt:variant>
        <vt:i4>0</vt:i4>
      </vt:variant>
      <vt:variant>
        <vt:i4>5</vt:i4>
      </vt:variant>
      <vt:variant>
        <vt:lpwstr>https://www.uniroma1.it/sites/default/files/PE003.pdf</vt:lpwstr>
      </vt:variant>
      <vt:variant>
        <vt:lpwstr/>
      </vt:variant>
      <vt:variant>
        <vt:i4>1441796</vt:i4>
      </vt:variant>
      <vt:variant>
        <vt:i4>6</vt:i4>
      </vt:variant>
      <vt:variant>
        <vt:i4>0</vt:i4>
      </vt:variant>
      <vt:variant>
        <vt:i4>5</vt:i4>
      </vt:variant>
      <vt:variant>
        <vt:lpwstr>https://www.uniroma1.it/sites/default/files/PE002.pdf</vt:lpwstr>
      </vt:variant>
      <vt:variant>
        <vt:lpwstr/>
      </vt:variant>
      <vt:variant>
        <vt:i4>1441799</vt:i4>
      </vt:variant>
      <vt:variant>
        <vt:i4>3</vt:i4>
      </vt:variant>
      <vt:variant>
        <vt:i4>0</vt:i4>
      </vt:variant>
      <vt:variant>
        <vt:i4>5</vt:i4>
      </vt:variant>
      <vt:variant>
        <vt:lpwstr>https://www.uniroma1.it/sites/default/files/PE001.pdf</vt:lpwstr>
      </vt:variant>
      <vt:variant>
        <vt:lpwstr/>
      </vt:variant>
      <vt:variant>
        <vt:i4>7733309</vt:i4>
      </vt:variant>
      <vt:variant>
        <vt:i4>0</vt:i4>
      </vt:variant>
      <vt:variant>
        <vt:i4>0</vt:i4>
      </vt:variant>
      <vt:variant>
        <vt:i4>5</vt:i4>
      </vt:variant>
      <vt:variant>
        <vt:lpwstr>https://www.uniroma1.it/it/pagina/gestione-delle-emergenze</vt:lpwstr>
      </vt:variant>
      <vt:variant>
        <vt:lpwstr/>
      </vt:variant>
      <vt:variant>
        <vt:i4>5832777</vt:i4>
      </vt:variant>
      <vt:variant>
        <vt:i4>0</vt:i4>
      </vt:variant>
      <vt:variant>
        <vt:i4>0</vt:i4>
      </vt:variant>
      <vt:variant>
        <vt:i4>5</vt:i4>
      </vt:variant>
      <vt:variant>
        <vt:lpwstr>https://www.regione.lazio.it/notizie/Inaugurata-nuova-sala-numero-unico-emergenza-112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Tecnico</cp:lastModifiedBy>
  <cp:revision>2</cp:revision>
  <cp:lastPrinted>2014-02-05T09:41:00Z</cp:lastPrinted>
  <dcterms:created xsi:type="dcterms:W3CDTF">2025-09-23T10:13:00Z</dcterms:created>
  <dcterms:modified xsi:type="dcterms:W3CDTF">2025-09-23T10:13:00Z</dcterms:modified>
  <cp:category/>
</cp:coreProperties>
</file>